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0B55" w:rsidRDefault="00180B55">
      <w:pPr>
        <w:jc w:val="right"/>
        <w:rPr>
          <w:b/>
          <w:bCs/>
          <w:sz w:val="24"/>
          <w:szCs w:val="24"/>
          <w:lang w:val="bg-BG"/>
        </w:rPr>
      </w:pPr>
      <w:r>
        <w:rPr>
          <w:bCs/>
          <w:sz w:val="24"/>
          <w:szCs w:val="24"/>
          <w:lang w:val="bg-BG"/>
        </w:rPr>
        <w:t>Проект!</w:t>
      </w:r>
    </w:p>
    <w:p w:rsidR="00180B55" w:rsidRDefault="00180B55">
      <w:pPr>
        <w:jc w:val="center"/>
        <w:rPr>
          <w:b/>
          <w:bCs/>
          <w:sz w:val="24"/>
          <w:szCs w:val="24"/>
        </w:rPr>
      </w:pPr>
      <w:r>
        <w:rPr>
          <w:b/>
          <w:bCs/>
          <w:sz w:val="24"/>
          <w:szCs w:val="24"/>
          <w:lang w:val="bg-BG"/>
        </w:rPr>
        <w:t>Д О Г О В О Р</w:t>
      </w:r>
    </w:p>
    <w:p w:rsidR="00180B55" w:rsidRDefault="00180B55">
      <w:pPr>
        <w:jc w:val="center"/>
        <w:rPr>
          <w:b/>
          <w:bCs/>
          <w:sz w:val="24"/>
          <w:szCs w:val="24"/>
        </w:rPr>
      </w:pPr>
    </w:p>
    <w:p w:rsidR="00180B55" w:rsidRDefault="00180B55">
      <w:pPr>
        <w:jc w:val="center"/>
        <w:rPr>
          <w:bCs/>
          <w:sz w:val="24"/>
          <w:szCs w:val="24"/>
          <w:lang w:val="en-GB"/>
        </w:rPr>
      </w:pPr>
      <w:r>
        <w:rPr>
          <w:b/>
          <w:bCs/>
          <w:sz w:val="24"/>
          <w:szCs w:val="24"/>
          <w:lang w:val="bg-BG"/>
        </w:rPr>
        <w:t>№ ……………</w:t>
      </w:r>
      <w:r w:rsidR="001A3765" w:rsidRPr="001A3765">
        <w:rPr>
          <w:b/>
          <w:bCs/>
          <w:sz w:val="24"/>
          <w:szCs w:val="24"/>
          <w:lang w:val="bg-BG"/>
        </w:rPr>
        <w:t>/ …..............201</w:t>
      </w:r>
      <w:r w:rsidR="00D25B20">
        <w:rPr>
          <w:b/>
          <w:bCs/>
          <w:sz w:val="24"/>
          <w:szCs w:val="24"/>
          <w:lang w:val="bg-BG"/>
        </w:rPr>
        <w:t>9</w:t>
      </w:r>
      <w:r w:rsidR="001A3765" w:rsidRPr="001A3765">
        <w:rPr>
          <w:b/>
          <w:bCs/>
          <w:sz w:val="24"/>
          <w:szCs w:val="24"/>
          <w:lang w:val="bg-BG"/>
        </w:rPr>
        <w:t>г.</w:t>
      </w:r>
    </w:p>
    <w:p w:rsidR="00180B55" w:rsidRDefault="00180B55">
      <w:pPr>
        <w:jc w:val="both"/>
        <w:rPr>
          <w:bCs/>
          <w:sz w:val="24"/>
          <w:szCs w:val="24"/>
          <w:lang w:val="en-GB"/>
        </w:rPr>
      </w:pPr>
    </w:p>
    <w:p w:rsidR="00180B55" w:rsidRDefault="00180B55" w:rsidP="003C6ACE">
      <w:pPr>
        <w:jc w:val="both"/>
        <w:rPr>
          <w:sz w:val="24"/>
          <w:szCs w:val="24"/>
          <w:lang w:val="bg-BG"/>
        </w:rPr>
      </w:pPr>
      <w:r>
        <w:rPr>
          <w:sz w:val="24"/>
          <w:szCs w:val="24"/>
          <w:lang w:val="bg-BG"/>
        </w:rPr>
        <w:t>Днес, ........................... 201</w:t>
      </w:r>
      <w:r w:rsidR="007678EF">
        <w:rPr>
          <w:sz w:val="24"/>
          <w:szCs w:val="24"/>
          <w:lang w:val="bg-BG"/>
        </w:rPr>
        <w:t>9</w:t>
      </w:r>
      <w:r>
        <w:rPr>
          <w:sz w:val="24"/>
          <w:szCs w:val="24"/>
          <w:lang w:val="bg-BG"/>
        </w:rPr>
        <w:t xml:space="preserve"> г., в гр. София, между:</w:t>
      </w:r>
    </w:p>
    <w:p w:rsidR="00180B55" w:rsidRDefault="00180B55">
      <w:pPr>
        <w:ind w:firstLine="360"/>
        <w:jc w:val="both"/>
        <w:rPr>
          <w:sz w:val="24"/>
          <w:szCs w:val="24"/>
          <w:lang w:val="bg-BG"/>
        </w:rPr>
      </w:pPr>
    </w:p>
    <w:p w:rsidR="00180B55" w:rsidRDefault="00180B55">
      <w:pPr>
        <w:ind w:right="70"/>
        <w:jc w:val="both"/>
        <w:rPr>
          <w:sz w:val="24"/>
          <w:szCs w:val="24"/>
          <w:lang w:val="bg-BG"/>
        </w:rPr>
      </w:pPr>
      <w:r>
        <w:rPr>
          <w:sz w:val="24"/>
          <w:szCs w:val="24"/>
          <w:lang w:val="bg-BG"/>
        </w:rPr>
        <w:t xml:space="preserve">1. </w:t>
      </w:r>
      <w:r w:rsidR="007678EF" w:rsidRPr="007678EF">
        <w:rPr>
          <w:b/>
          <w:bCs/>
          <w:sz w:val="24"/>
          <w:szCs w:val="24"/>
          <w:lang w:val="ru-RU"/>
        </w:rPr>
        <w:t>МБАЛ «</w:t>
      </w:r>
      <w:proofErr w:type="spellStart"/>
      <w:r w:rsidR="007678EF" w:rsidRPr="007678EF">
        <w:rPr>
          <w:b/>
          <w:bCs/>
          <w:sz w:val="24"/>
          <w:szCs w:val="24"/>
          <w:lang w:val="ru-RU"/>
        </w:rPr>
        <w:t>Рахила</w:t>
      </w:r>
      <w:proofErr w:type="spellEnd"/>
      <w:r w:rsidR="007678EF" w:rsidRPr="007678EF">
        <w:rPr>
          <w:b/>
          <w:bCs/>
          <w:sz w:val="24"/>
          <w:szCs w:val="24"/>
          <w:lang w:val="ru-RU"/>
        </w:rPr>
        <w:t xml:space="preserve"> </w:t>
      </w:r>
      <w:proofErr w:type="spellStart"/>
      <w:r w:rsidR="007678EF" w:rsidRPr="007678EF">
        <w:rPr>
          <w:b/>
          <w:bCs/>
          <w:sz w:val="24"/>
          <w:szCs w:val="24"/>
          <w:lang w:val="ru-RU"/>
        </w:rPr>
        <w:t>Ангелова</w:t>
      </w:r>
      <w:proofErr w:type="spellEnd"/>
      <w:r w:rsidR="007678EF" w:rsidRPr="007678EF">
        <w:rPr>
          <w:b/>
          <w:bCs/>
          <w:sz w:val="24"/>
          <w:szCs w:val="24"/>
          <w:lang w:val="ru-RU"/>
        </w:rPr>
        <w:t>» АД</w:t>
      </w:r>
      <w:r w:rsidR="007678EF">
        <w:rPr>
          <w:bCs/>
          <w:sz w:val="24"/>
          <w:szCs w:val="24"/>
          <w:lang w:val="ru-RU"/>
        </w:rPr>
        <w:t xml:space="preserve">, </w:t>
      </w:r>
      <w:proofErr w:type="spellStart"/>
      <w:r w:rsidR="007678EF">
        <w:rPr>
          <w:bCs/>
          <w:sz w:val="24"/>
          <w:szCs w:val="24"/>
          <w:lang w:val="ru-RU"/>
        </w:rPr>
        <w:t>със</w:t>
      </w:r>
      <w:proofErr w:type="spellEnd"/>
      <w:r w:rsidR="007678EF">
        <w:rPr>
          <w:bCs/>
          <w:sz w:val="24"/>
          <w:szCs w:val="24"/>
          <w:lang w:val="ru-RU"/>
        </w:rPr>
        <w:t xml:space="preserve"> седалище и адрес на управление: гр. </w:t>
      </w:r>
      <w:proofErr w:type="spellStart"/>
      <w:r w:rsidR="007678EF">
        <w:rPr>
          <w:bCs/>
          <w:sz w:val="24"/>
          <w:szCs w:val="24"/>
          <w:lang w:val="ru-RU"/>
        </w:rPr>
        <w:t>Перник</w:t>
      </w:r>
      <w:proofErr w:type="spellEnd"/>
      <w:r w:rsidR="007678EF">
        <w:rPr>
          <w:bCs/>
          <w:sz w:val="24"/>
          <w:szCs w:val="24"/>
          <w:lang w:val="ru-RU"/>
        </w:rPr>
        <w:t>, ул. «</w:t>
      </w:r>
      <w:proofErr w:type="spellStart"/>
      <w:r w:rsidR="007678EF">
        <w:rPr>
          <w:bCs/>
          <w:sz w:val="24"/>
          <w:szCs w:val="24"/>
          <w:lang w:val="ru-RU"/>
        </w:rPr>
        <w:t>Брезник</w:t>
      </w:r>
      <w:proofErr w:type="spellEnd"/>
      <w:r w:rsidR="007678EF">
        <w:rPr>
          <w:bCs/>
          <w:sz w:val="24"/>
          <w:szCs w:val="24"/>
          <w:lang w:val="ru-RU"/>
        </w:rPr>
        <w:t xml:space="preserve">» 2, ЕИК: 113513858, </w:t>
      </w:r>
      <w:proofErr w:type="spellStart"/>
      <w:r w:rsidR="007678EF">
        <w:rPr>
          <w:bCs/>
          <w:sz w:val="24"/>
          <w:szCs w:val="24"/>
          <w:lang w:val="ru-RU"/>
        </w:rPr>
        <w:t>представлявано</w:t>
      </w:r>
      <w:proofErr w:type="spellEnd"/>
      <w:r w:rsidR="007678EF">
        <w:rPr>
          <w:bCs/>
          <w:sz w:val="24"/>
          <w:szCs w:val="24"/>
          <w:lang w:val="ru-RU"/>
        </w:rPr>
        <w:t xml:space="preserve"> </w:t>
      </w:r>
      <w:proofErr w:type="gramStart"/>
      <w:r w:rsidR="007678EF">
        <w:rPr>
          <w:bCs/>
          <w:sz w:val="24"/>
          <w:szCs w:val="24"/>
          <w:lang w:val="ru-RU"/>
        </w:rPr>
        <w:t>от</w:t>
      </w:r>
      <w:proofErr w:type="gramEnd"/>
      <w:r w:rsidR="007678EF">
        <w:rPr>
          <w:bCs/>
          <w:sz w:val="24"/>
          <w:szCs w:val="24"/>
          <w:lang w:val="ru-RU"/>
        </w:rPr>
        <w:t xml:space="preserve"> Д-р Анатоли </w:t>
      </w:r>
      <w:proofErr w:type="spellStart"/>
      <w:r w:rsidR="007678EF">
        <w:rPr>
          <w:bCs/>
          <w:sz w:val="24"/>
          <w:szCs w:val="24"/>
          <w:lang w:val="ru-RU"/>
        </w:rPr>
        <w:t>Митов</w:t>
      </w:r>
      <w:proofErr w:type="spellEnd"/>
      <w:r w:rsidR="007678EF">
        <w:rPr>
          <w:bCs/>
          <w:sz w:val="24"/>
          <w:szCs w:val="24"/>
          <w:lang w:val="ru-RU"/>
        </w:rPr>
        <w:t xml:space="preserve"> – </w:t>
      </w:r>
      <w:proofErr w:type="spellStart"/>
      <w:r w:rsidR="007678EF">
        <w:rPr>
          <w:bCs/>
          <w:sz w:val="24"/>
          <w:szCs w:val="24"/>
          <w:lang w:val="ru-RU"/>
        </w:rPr>
        <w:t>Изпълнителен</w:t>
      </w:r>
      <w:proofErr w:type="spellEnd"/>
      <w:r w:rsidR="007678EF">
        <w:rPr>
          <w:bCs/>
          <w:sz w:val="24"/>
          <w:szCs w:val="24"/>
          <w:lang w:val="ru-RU"/>
        </w:rPr>
        <w:t xml:space="preserve"> директор</w:t>
      </w:r>
      <w:r w:rsidR="002B24DC" w:rsidRPr="002B24DC">
        <w:rPr>
          <w:bCs/>
          <w:sz w:val="24"/>
          <w:szCs w:val="24"/>
          <w:lang w:val="ru-RU"/>
        </w:rPr>
        <w:t xml:space="preserve"> ВЪЗЛОЖИТЕЛ, от </w:t>
      </w:r>
      <w:proofErr w:type="spellStart"/>
      <w:r w:rsidR="002B24DC" w:rsidRPr="002B24DC">
        <w:rPr>
          <w:bCs/>
          <w:sz w:val="24"/>
          <w:szCs w:val="24"/>
          <w:lang w:val="ru-RU"/>
        </w:rPr>
        <w:t>една</w:t>
      </w:r>
      <w:proofErr w:type="spellEnd"/>
      <w:r w:rsidR="002B24DC" w:rsidRPr="002B24DC">
        <w:rPr>
          <w:bCs/>
          <w:sz w:val="24"/>
          <w:szCs w:val="24"/>
          <w:lang w:val="ru-RU"/>
        </w:rPr>
        <w:t xml:space="preserve"> страна и</w:t>
      </w:r>
    </w:p>
    <w:p w:rsidR="00180B55" w:rsidRDefault="00180B55">
      <w:pPr>
        <w:tabs>
          <w:tab w:val="left" w:pos="720"/>
          <w:tab w:val="left" w:pos="6930"/>
        </w:tabs>
        <w:ind w:right="-143"/>
        <w:jc w:val="both"/>
        <w:rPr>
          <w:sz w:val="24"/>
          <w:szCs w:val="24"/>
          <w:lang w:val="bg-BG"/>
        </w:rPr>
      </w:pPr>
      <w:r>
        <w:rPr>
          <w:sz w:val="24"/>
          <w:szCs w:val="24"/>
          <w:lang w:val="bg-BG"/>
        </w:rPr>
        <w:tab/>
        <w:t>и</w:t>
      </w:r>
    </w:p>
    <w:p w:rsidR="00180B55" w:rsidRDefault="00180B55">
      <w:pPr>
        <w:jc w:val="both"/>
        <w:rPr>
          <w:sz w:val="24"/>
          <w:szCs w:val="24"/>
          <w:lang w:val="bg-BG"/>
        </w:rPr>
      </w:pPr>
      <w:r>
        <w:rPr>
          <w:sz w:val="24"/>
          <w:szCs w:val="24"/>
          <w:lang w:val="bg-BG"/>
        </w:rPr>
        <w:t xml:space="preserve">2. „…...............................……..” </w:t>
      </w:r>
      <w:r>
        <w:rPr>
          <w:i/>
          <w:sz w:val="24"/>
          <w:szCs w:val="24"/>
          <w:lang w:val="bg-BG"/>
        </w:rPr>
        <w:t>(наименование и правно-организационна форма на изпълнителя)</w:t>
      </w:r>
      <w:r>
        <w:rPr>
          <w:sz w:val="24"/>
          <w:szCs w:val="24"/>
          <w:lang w:val="bg-BG"/>
        </w:rPr>
        <w:t>,  със седалище и адрес на управление: гр.…………, с ЕИК …………, БУЛСТАТ</w:t>
      </w:r>
      <w:r>
        <w:rPr>
          <w:rStyle w:val="a5"/>
          <w:sz w:val="24"/>
          <w:szCs w:val="24"/>
          <w:lang w:val="bg-BG"/>
        </w:rPr>
        <w:footnoteReference w:id="2"/>
      </w:r>
      <w:r>
        <w:rPr>
          <w:sz w:val="24"/>
          <w:szCs w:val="24"/>
          <w:lang w:val="bg-BG"/>
        </w:rPr>
        <w:t xml:space="preserve"> …….. </w:t>
      </w:r>
      <w:r>
        <w:rPr>
          <w:i/>
          <w:sz w:val="24"/>
          <w:szCs w:val="24"/>
          <w:lang w:val="bg-BG"/>
        </w:rPr>
        <w:t>(за чуждестранно лице – съответната идентификация съгласно националното законодателство на държавата, в която лицето е установено)</w:t>
      </w:r>
      <w:r>
        <w:rPr>
          <w:sz w:val="24"/>
          <w:szCs w:val="24"/>
          <w:lang w:val="bg-BG"/>
        </w:rPr>
        <w:t xml:space="preserve">, представлявано от …………. – ……….. </w:t>
      </w:r>
      <w:r>
        <w:rPr>
          <w:i/>
          <w:sz w:val="24"/>
          <w:szCs w:val="24"/>
          <w:lang w:val="bg-BG"/>
        </w:rPr>
        <w:t>(качество на представляващия изпълнителя/обединението)</w:t>
      </w:r>
      <w:r>
        <w:rPr>
          <w:sz w:val="24"/>
          <w:szCs w:val="24"/>
          <w:lang w:val="bg-BG"/>
        </w:rPr>
        <w:t xml:space="preserve">,  наричано по долу за краткост </w:t>
      </w:r>
      <w:r>
        <w:rPr>
          <w:b/>
          <w:sz w:val="24"/>
          <w:szCs w:val="24"/>
          <w:lang w:val="bg-BG"/>
        </w:rPr>
        <w:t>ИЗПЪЛНИТЕЛ</w:t>
      </w:r>
      <w:r>
        <w:rPr>
          <w:rStyle w:val="a5"/>
          <w:sz w:val="24"/>
          <w:szCs w:val="24"/>
          <w:lang w:val="bg-BG"/>
        </w:rPr>
        <w:footnoteReference w:id="3"/>
      </w:r>
      <w:r>
        <w:rPr>
          <w:sz w:val="24"/>
          <w:szCs w:val="24"/>
          <w:lang w:val="bg-BG"/>
        </w:rPr>
        <w:t>, от друга страна,</w:t>
      </w:r>
    </w:p>
    <w:p w:rsidR="00180B55" w:rsidRPr="00A3271E" w:rsidRDefault="00180B55" w:rsidP="00A3271E">
      <w:pPr>
        <w:ind w:firstLine="540"/>
        <w:jc w:val="both"/>
        <w:rPr>
          <w:sz w:val="24"/>
          <w:szCs w:val="24"/>
          <w:lang w:val="bg-BG"/>
        </w:rPr>
      </w:pPr>
      <w:r>
        <w:rPr>
          <w:sz w:val="24"/>
          <w:szCs w:val="24"/>
          <w:lang w:val="bg-BG"/>
        </w:rPr>
        <w:t xml:space="preserve">на основание чл. </w:t>
      </w:r>
      <w:r w:rsidR="002B24DC">
        <w:rPr>
          <w:sz w:val="24"/>
          <w:szCs w:val="24"/>
          <w:lang w:val="bg-BG"/>
        </w:rPr>
        <w:t xml:space="preserve">  194, ал.1 от ЗОП и утвърден от </w:t>
      </w:r>
      <w:r w:rsidR="00D25B20">
        <w:rPr>
          <w:sz w:val="24"/>
          <w:szCs w:val="24"/>
          <w:lang w:val="bg-BG"/>
        </w:rPr>
        <w:t>Възложителя</w:t>
      </w:r>
      <w:r w:rsidR="002B24DC">
        <w:rPr>
          <w:sz w:val="24"/>
          <w:szCs w:val="24"/>
          <w:lang w:val="bg-BG"/>
        </w:rPr>
        <w:t xml:space="preserve"> протокол. № ................... от работата на комисия по разголеждане и оценка и класиране на офертите за участие </w:t>
      </w:r>
      <w:r w:rsidR="002B24DC" w:rsidRPr="002B24DC">
        <w:rPr>
          <w:sz w:val="24"/>
          <w:szCs w:val="24"/>
          <w:lang w:val="bg-BG"/>
        </w:rPr>
        <w:t xml:space="preserve">във възлагане на обществена поръчка по реда на Глава Двадесет и шеста - „Събиране на оферти с обява” от Част Пета - „Правила за възлагане на обществени поръчки на ниска стойност” (чл. 186 -чл. 194 от ЗОП) с предмет: </w:t>
      </w:r>
      <w:r w:rsidR="00A3271E" w:rsidRPr="00A3271E">
        <w:rPr>
          <w:b/>
          <w:i/>
          <w:w w:val="101"/>
          <w:sz w:val="24"/>
          <w:szCs w:val="24"/>
          <w:lang w:val="bg-BG"/>
        </w:rPr>
        <w:t>„Демонтаж, доставка, монтаж и въвеждане в експлоатация на един брой пътнически асансьор за нуждите на МБАЛ „</w:t>
      </w:r>
      <w:proofErr w:type="spellStart"/>
      <w:r w:rsidR="00A3271E" w:rsidRPr="00A3271E">
        <w:rPr>
          <w:b/>
          <w:i/>
          <w:w w:val="101"/>
          <w:sz w:val="24"/>
          <w:szCs w:val="24"/>
          <w:lang w:val="bg-BG"/>
        </w:rPr>
        <w:t>Рахила</w:t>
      </w:r>
      <w:proofErr w:type="spellEnd"/>
      <w:r w:rsidR="00A3271E" w:rsidRPr="00A3271E">
        <w:rPr>
          <w:b/>
          <w:i/>
          <w:w w:val="101"/>
          <w:sz w:val="24"/>
          <w:szCs w:val="24"/>
          <w:lang w:val="bg-BG"/>
        </w:rPr>
        <w:t xml:space="preserve"> Ангелова” АД”.</w:t>
      </w:r>
      <w:r w:rsidR="00BB71EE" w:rsidRPr="00A3271E">
        <w:rPr>
          <w:sz w:val="24"/>
          <w:szCs w:val="24"/>
          <w:lang w:val="bg-BG"/>
        </w:rPr>
        <w:t>,</w:t>
      </w:r>
      <w:r w:rsidR="00BB71EE">
        <w:rPr>
          <w:sz w:val="24"/>
          <w:szCs w:val="24"/>
          <w:lang w:val="bg-BG"/>
        </w:rPr>
        <w:t xml:space="preserve"> за следното:</w:t>
      </w:r>
    </w:p>
    <w:p w:rsidR="00180B55" w:rsidRDefault="00180B55">
      <w:pPr>
        <w:ind w:firstLine="540"/>
        <w:rPr>
          <w:caps/>
          <w:sz w:val="24"/>
          <w:szCs w:val="24"/>
          <w:lang w:val="en-GB"/>
        </w:rPr>
      </w:pPr>
    </w:p>
    <w:p w:rsidR="00180B55" w:rsidRDefault="00180B55">
      <w:pPr>
        <w:ind w:right="141" w:firstLine="540"/>
        <w:jc w:val="center"/>
        <w:rPr>
          <w:b/>
          <w:caps/>
          <w:sz w:val="24"/>
          <w:szCs w:val="24"/>
          <w:lang w:val="ru-RU"/>
        </w:rPr>
      </w:pPr>
      <w:r>
        <w:rPr>
          <w:b/>
          <w:caps/>
          <w:sz w:val="24"/>
          <w:szCs w:val="24"/>
        </w:rPr>
        <w:t>I</w:t>
      </w:r>
      <w:r>
        <w:rPr>
          <w:b/>
          <w:caps/>
          <w:sz w:val="24"/>
          <w:szCs w:val="24"/>
          <w:lang w:val="ru-RU"/>
        </w:rPr>
        <w:t>. Предмет на договора</w:t>
      </w:r>
    </w:p>
    <w:p w:rsidR="00180B55" w:rsidRDefault="00180B55">
      <w:pPr>
        <w:ind w:right="141" w:firstLine="540"/>
        <w:jc w:val="center"/>
        <w:rPr>
          <w:b/>
          <w:caps/>
          <w:sz w:val="24"/>
          <w:szCs w:val="24"/>
          <w:lang w:val="ru-RU"/>
        </w:rPr>
      </w:pPr>
    </w:p>
    <w:p w:rsidR="00180B55" w:rsidRDefault="00180B55">
      <w:pPr>
        <w:ind w:right="-81" w:firstLine="709"/>
        <w:jc w:val="both"/>
        <w:rPr>
          <w:b/>
          <w:bCs/>
          <w:sz w:val="24"/>
          <w:szCs w:val="24"/>
          <w:lang w:val="ru-RU" w:eastAsia="bg-BG"/>
        </w:rPr>
      </w:pPr>
      <w:r>
        <w:rPr>
          <w:b/>
          <w:bCs/>
          <w:sz w:val="24"/>
          <w:szCs w:val="24"/>
          <w:lang w:val="bg-BG" w:eastAsia="bg-BG" w:bidi="yi-Hebr"/>
        </w:rPr>
        <w:t>Чл. 1. (1)ВЪЗЛОЖИТЕЛЯТ</w:t>
      </w:r>
      <w:r>
        <w:rPr>
          <w:bCs/>
          <w:sz w:val="24"/>
          <w:szCs w:val="24"/>
          <w:lang w:val="bg-BG" w:eastAsia="bg-BG" w:bidi="yi-Hebr"/>
        </w:rPr>
        <w:t xml:space="preserve"> възлага, а </w:t>
      </w:r>
      <w:r>
        <w:rPr>
          <w:b/>
          <w:bCs/>
          <w:sz w:val="24"/>
          <w:szCs w:val="24"/>
          <w:lang w:val="bg-BG" w:eastAsia="bg-BG" w:bidi="yi-Hebr"/>
        </w:rPr>
        <w:t>ИЗПЪЛНИТЕЛЯТ</w:t>
      </w:r>
      <w:r>
        <w:rPr>
          <w:bCs/>
          <w:sz w:val="24"/>
          <w:szCs w:val="24"/>
          <w:lang w:val="bg-BG" w:eastAsia="bg-BG" w:bidi="yi-Hebr"/>
        </w:rPr>
        <w:t xml:space="preserve"> приема да извърши </w:t>
      </w:r>
      <w:r w:rsidR="00CB1700">
        <w:rPr>
          <w:bCs/>
          <w:sz w:val="24"/>
          <w:szCs w:val="24"/>
          <w:lang w:val="bg-BG" w:eastAsia="bg-BG" w:bidi="yi-Hebr"/>
        </w:rPr>
        <w:t xml:space="preserve">демонтаж, </w:t>
      </w:r>
      <w:r w:rsidR="00185552">
        <w:rPr>
          <w:bCs/>
          <w:sz w:val="24"/>
          <w:szCs w:val="24"/>
          <w:lang w:val="bg-BG" w:eastAsia="bg-BG" w:bidi="yi-Hebr"/>
        </w:rPr>
        <w:t>доставка</w:t>
      </w:r>
      <w:r w:rsidR="00CB1700">
        <w:rPr>
          <w:bCs/>
          <w:sz w:val="24"/>
          <w:szCs w:val="24"/>
          <w:lang w:val="bg-BG" w:eastAsia="bg-BG" w:bidi="yi-Hebr"/>
        </w:rPr>
        <w:t xml:space="preserve">, монтаж и въвеждане в експлоатация </w:t>
      </w:r>
      <w:r>
        <w:rPr>
          <w:bCs/>
          <w:sz w:val="24"/>
          <w:szCs w:val="24"/>
          <w:lang w:val="bg-BG" w:eastAsia="bg-BG" w:bidi="yi-Hebr"/>
        </w:rPr>
        <w:t xml:space="preserve">на </w:t>
      </w:r>
      <w:r w:rsidR="00CB1700">
        <w:rPr>
          <w:bCs/>
          <w:sz w:val="24"/>
          <w:szCs w:val="24"/>
          <w:lang w:val="bg-BG" w:eastAsia="bg-BG" w:bidi="yi-Hebr"/>
        </w:rPr>
        <w:t xml:space="preserve">един брой </w:t>
      </w:r>
      <w:proofErr w:type="spellStart"/>
      <w:r w:rsidR="00CB1700">
        <w:rPr>
          <w:bCs/>
          <w:sz w:val="24"/>
          <w:szCs w:val="24"/>
          <w:lang w:val="bg-BG" w:eastAsia="bg-BG" w:bidi="yi-Hebr"/>
        </w:rPr>
        <w:t>асансьорна</w:t>
      </w:r>
      <w:proofErr w:type="spellEnd"/>
      <w:r>
        <w:rPr>
          <w:bCs/>
          <w:sz w:val="24"/>
          <w:szCs w:val="24"/>
          <w:lang w:val="bg-BG" w:eastAsia="bg-BG" w:bidi="yi-Hebr"/>
        </w:rPr>
        <w:t xml:space="preserve"> уредба, </w:t>
      </w:r>
      <w:proofErr w:type="spellStart"/>
      <w:r>
        <w:rPr>
          <w:bCs/>
          <w:sz w:val="24"/>
          <w:szCs w:val="24"/>
          <w:lang w:val="bg-BG" w:eastAsia="bg-BG" w:bidi="yi-Hebr"/>
        </w:rPr>
        <w:t>находящ</w:t>
      </w:r>
      <w:proofErr w:type="spellEnd"/>
      <w:r>
        <w:rPr>
          <w:bCs/>
          <w:sz w:val="24"/>
          <w:szCs w:val="24"/>
          <w:lang w:val="bg-BG" w:eastAsia="bg-BG" w:bidi="yi-Hebr"/>
        </w:rPr>
        <w:t xml:space="preserve"> се </w:t>
      </w:r>
      <w:r w:rsidR="00CB1700">
        <w:rPr>
          <w:bCs/>
          <w:sz w:val="24"/>
          <w:szCs w:val="24"/>
          <w:lang w:val="bg-BG" w:eastAsia="bg-BG" w:bidi="yi-Hebr"/>
        </w:rPr>
        <w:t>на партерен етаж, хирургичен блок в сградата на МБАЛ „</w:t>
      </w:r>
      <w:proofErr w:type="spellStart"/>
      <w:r w:rsidR="00CB1700">
        <w:rPr>
          <w:bCs/>
          <w:sz w:val="24"/>
          <w:szCs w:val="24"/>
          <w:lang w:val="bg-BG" w:eastAsia="bg-BG" w:bidi="yi-Hebr"/>
        </w:rPr>
        <w:t>Рахила</w:t>
      </w:r>
      <w:proofErr w:type="spellEnd"/>
      <w:r w:rsidR="00CB1700">
        <w:rPr>
          <w:bCs/>
          <w:sz w:val="24"/>
          <w:szCs w:val="24"/>
          <w:lang w:val="bg-BG" w:eastAsia="bg-BG" w:bidi="yi-Hebr"/>
        </w:rPr>
        <w:t xml:space="preserve"> Ангелова” АД, гр. Перник, ул. „”Брезник</w:t>
      </w:r>
      <w:r w:rsidR="00E5663E">
        <w:rPr>
          <w:bCs/>
          <w:sz w:val="24"/>
          <w:szCs w:val="24"/>
          <w:lang w:val="bg-BG" w:eastAsia="bg-BG" w:bidi="yi-Hebr"/>
        </w:rPr>
        <w:t>,</w:t>
      </w:r>
      <w:r w:rsidR="00CB1700">
        <w:rPr>
          <w:bCs/>
          <w:sz w:val="24"/>
          <w:szCs w:val="24"/>
          <w:lang w:val="bg-BG" w:eastAsia="bg-BG" w:bidi="yi-Hebr"/>
        </w:rPr>
        <w:t xml:space="preserve"> № 2,</w:t>
      </w:r>
      <w:r w:rsidR="00E5663E">
        <w:rPr>
          <w:bCs/>
          <w:sz w:val="24"/>
          <w:szCs w:val="24"/>
          <w:lang w:val="bg-BG" w:eastAsia="bg-BG" w:bidi="yi-Hebr"/>
        </w:rPr>
        <w:t xml:space="preserve"> съгласно Приложение № 1 и</w:t>
      </w:r>
      <w:r>
        <w:rPr>
          <w:bCs/>
          <w:sz w:val="24"/>
          <w:szCs w:val="24"/>
          <w:lang w:val="bg-BG" w:eastAsia="bg-BG" w:bidi="yi-Hebr"/>
        </w:rPr>
        <w:t xml:space="preserve">в съответствие с условията и параметрите, заложени в Техническо предложение за изпълнение на предмета на поръчката на </w:t>
      </w:r>
      <w:r>
        <w:rPr>
          <w:b/>
          <w:bCs/>
          <w:sz w:val="24"/>
          <w:szCs w:val="24"/>
          <w:lang w:val="bg-BG" w:eastAsia="bg-BG" w:bidi="yi-Hebr"/>
        </w:rPr>
        <w:t>ИЗПЪЛНИТЕЛЯ</w:t>
      </w:r>
      <w:r>
        <w:rPr>
          <w:bCs/>
          <w:sz w:val="24"/>
          <w:szCs w:val="24"/>
          <w:lang w:val="bg-BG" w:eastAsia="bg-BG" w:bidi="yi-Hebr"/>
        </w:rPr>
        <w:t xml:space="preserve"> –</w:t>
      </w:r>
      <w:r>
        <w:rPr>
          <w:bCs/>
          <w:sz w:val="24"/>
          <w:szCs w:val="24"/>
          <w:lang w:val="bg-BG" w:eastAsia="bg-BG"/>
        </w:rPr>
        <w:t xml:space="preserve"> Приложение № </w:t>
      </w:r>
      <w:r w:rsidR="001E4F67">
        <w:rPr>
          <w:bCs/>
          <w:sz w:val="24"/>
          <w:szCs w:val="24"/>
          <w:lang w:val="bg-BG" w:eastAsia="bg-BG"/>
        </w:rPr>
        <w:t>2</w:t>
      </w:r>
      <w:r>
        <w:rPr>
          <w:bCs/>
          <w:sz w:val="24"/>
          <w:szCs w:val="24"/>
          <w:lang w:val="bg-BG" w:eastAsia="bg-BG"/>
        </w:rPr>
        <w:t>, неразделна част от договора.</w:t>
      </w:r>
    </w:p>
    <w:p w:rsidR="00BB71EE" w:rsidRPr="00BB71EE" w:rsidRDefault="00180B55" w:rsidP="00BB71EE">
      <w:pPr>
        <w:ind w:right="-81" w:firstLine="708"/>
        <w:jc w:val="both"/>
        <w:rPr>
          <w:bCs/>
          <w:sz w:val="24"/>
          <w:szCs w:val="24"/>
          <w:lang w:val="bg-BG" w:eastAsia="bg-BG"/>
        </w:rPr>
      </w:pPr>
      <w:r>
        <w:rPr>
          <w:b/>
          <w:bCs/>
          <w:sz w:val="24"/>
          <w:szCs w:val="24"/>
          <w:lang w:val="ru-RU" w:eastAsia="bg-BG"/>
        </w:rPr>
        <w:t>(</w:t>
      </w:r>
      <w:r>
        <w:rPr>
          <w:b/>
          <w:bCs/>
          <w:sz w:val="24"/>
          <w:szCs w:val="24"/>
          <w:lang w:val="bg-BG" w:eastAsia="bg-BG"/>
        </w:rPr>
        <w:t>2</w:t>
      </w:r>
      <w:r>
        <w:rPr>
          <w:b/>
          <w:bCs/>
          <w:sz w:val="24"/>
          <w:szCs w:val="24"/>
          <w:lang w:val="ru-RU" w:eastAsia="bg-BG"/>
        </w:rPr>
        <w:t>)</w:t>
      </w:r>
      <w:r>
        <w:rPr>
          <w:bCs/>
          <w:sz w:val="24"/>
          <w:szCs w:val="24"/>
          <w:lang w:val="bg-BG" w:eastAsia="bg-BG"/>
        </w:rPr>
        <w:t>Предметът на договора по предходната ал</w:t>
      </w:r>
      <w:r w:rsidR="00BB71EE">
        <w:rPr>
          <w:bCs/>
          <w:sz w:val="24"/>
          <w:szCs w:val="24"/>
          <w:lang w:val="bg-BG" w:eastAsia="bg-BG"/>
        </w:rPr>
        <w:t>инея включва следните дейности:</w:t>
      </w:r>
    </w:p>
    <w:p w:rsidR="00BB71EE" w:rsidRPr="00BB71EE" w:rsidRDefault="00BB71EE" w:rsidP="00BB71EE">
      <w:pPr>
        <w:widowControl w:val="0"/>
        <w:numPr>
          <w:ilvl w:val="0"/>
          <w:numId w:val="5"/>
        </w:numPr>
        <w:tabs>
          <w:tab w:val="left" w:pos="993"/>
        </w:tabs>
        <w:suppressAutoHyphens w:val="0"/>
        <w:ind w:firstLine="709"/>
        <w:jc w:val="both"/>
        <w:rPr>
          <w:bCs/>
          <w:snapToGrid w:val="0"/>
          <w:sz w:val="24"/>
          <w:szCs w:val="24"/>
          <w:lang w:val="bg-BG" w:eastAsia="en-US"/>
        </w:rPr>
      </w:pPr>
      <w:r w:rsidRPr="00BB71EE">
        <w:rPr>
          <w:bCs/>
          <w:snapToGrid w:val="0"/>
          <w:sz w:val="24"/>
          <w:szCs w:val="24"/>
          <w:lang w:val="bg-BG" w:eastAsia="en-US"/>
        </w:rPr>
        <w:t xml:space="preserve">демонтаж на съществуващата асансьорна уредба;    </w:t>
      </w:r>
    </w:p>
    <w:p w:rsidR="00BB71EE" w:rsidRPr="00BB71EE" w:rsidRDefault="00BB71EE" w:rsidP="00BB71EE">
      <w:pPr>
        <w:widowControl w:val="0"/>
        <w:numPr>
          <w:ilvl w:val="0"/>
          <w:numId w:val="5"/>
        </w:numPr>
        <w:suppressAutoHyphens w:val="0"/>
        <w:jc w:val="both"/>
        <w:rPr>
          <w:bCs/>
          <w:snapToGrid w:val="0"/>
          <w:sz w:val="24"/>
          <w:szCs w:val="24"/>
          <w:lang w:val="bg-BG" w:eastAsia="en-US"/>
        </w:rPr>
      </w:pPr>
      <w:r w:rsidRPr="00BB71EE">
        <w:rPr>
          <w:bCs/>
          <w:snapToGrid w:val="0"/>
          <w:sz w:val="24"/>
          <w:szCs w:val="24"/>
          <w:lang w:val="bg-BG" w:eastAsia="en-US"/>
        </w:rPr>
        <w:t xml:space="preserve">Изготвяне на проектна разработка за подмяната на </w:t>
      </w:r>
      <w:proofErr w:type="spellStart"/>
      <w:r w:rsidR="00CB1700">
        <w:rPr>
          <w:bCs/>
          <w:snapToGrid w:val="0"/>
          <w:sz w:val="24"/>
          <w:szCs w:val="24"/>
          <w:lang w:val="bg-BG" w:eastAsia="en-US"/>
        </w:rPr>
        <w:t>асансьорната</w:t>
      </w:r>
      <w:proofErr w:type="spellEnd"/>
      <w:r w:rsidR="00CB1700">
        <w:rPr>
          <w:bCs/>
          <w:snapToGrid w:val="0"/>
          <w:sz w:val="24"/>
          <w:szCs w:val="24"/>
          <w:lang w:val="bg-BG" w:eastAsia="en-US"/>
        </w:rPr>
        <w:t xml:space="preserve"> уредба</w:t>
      </w:r>
      <w:r w:rsidRPr="00BB71EE">
        <w:rPr>
          <w:bCs/>
          <w:snapToGrid w:val="0"/>
          <w:sz w:val="24"/>
          <w:szCs w:val="24"/>
          <w:lang w:val="bg-BG" w:eastAsia="en-US"/>
        </w:rPr>
        <w:t>, съгласно изискванията на НАРЕДБА № 2 от 8 юни 2009 г. за избор и проектиране на асансьорни уредби в жилищни и обществено</w:t>
      </w:r>
      <w:r w:rsidR="00CB1700">
        <w:rPr>
          <w:bCs/>
          <w:snapToGrid w:val="0"/>
          <w:sz w:val="24"/>
          <w:szCs w:val="24"/>
          <w:lang w:val="bg-BG" w:eastAsia="en-US"/>
        </w:rPr>
        <w:t xml:space="preserve"> </w:t>
      </w:r>
      <w:r w:rsidRPr="00BB71EE">
        <w:rPr>
          <w:bCs/>
          <w:snapToGrid w:val="0"/>
          <w:sz w:val="24"/>
          <w:szCs w:val="24"/>
          <w:lang w:val="bg-BG" w:eastAsia="en-US"/>
        </w:rPr>
        <w:t>обслужващи сгради, Закон за техническите изисквания към продуктите  и съобразена с изискванията на действащите разпоредби в Република България за реализиране на обекта, съдържащ:</w:t>
      </w:r>
    </w:p>
    <w:p w:rsidR="00BB71EE" w:rsidRPr="00BB71EE" w:rsidRDefault="00BB71EE" w:rsidP="00BB71EE">
      <w:pPr>
        <w:suppressAutoHyphens w:val="0"/>
        <w:jc w:val="both"/>
        <w:rPr>
          <w:bCs/>
          <w:snapToGrid w:val="0"/>
          <w:sz w:val="24"/>
          <w:szCs w:val="24"/>
          <w:lang w:val="bg-BG" w:eastAsia="en-US"/>
        </w:rPr>
      </w:pPr>
      <w:r w:rsidRPr="00BB71EE">
        <w:rPr>
          <w:bCs/>
          <w:snapToGrid w:val="0"/>
          <w:sz w:val="24"/>
          <w:szCs w:val="24"/>
          <w:lang w:val="bg-BG" w:eastAsia="en-US"/>
        </w:rPr>
        <w:t>•</w:t>
      </w:r>
      <w:r w:rsidRPr="00BB71EE">
        <w:rPr>
          <w:bCs/>
          <w:snapToGrid w:val="0"/>
          <w:sz w:val="24"/>
          <w:szCs w:val="24"/>
          <w:lang w:val="bg-BG" w:eastAsia="en-US"/>
        </w:rPr>
        <w:tab/>
        <w:t>монтажен чертеж с основните размери;</w:t>
      </w:r>
    </w:p>
    <w:p w:rsidR="00BB71EE" w:rsidRPr="00BB71EE" w:rsidRDefault="00BB71EE" w:rsidP="00BB71EE">
      <w:pPr>
        <w:suppressAutoHyphens w:val="0"/>
        <w:jc w:val="both"/>
        <w:rPr>
          <w:bCs/>
          <w:snapToGrid w:val="0"/>
          <w:sz w:val="24"/>
          <w:szCs w:val="24"/>
          <w:lang w:val="bg-BG" w:eastAsia="en-US"/>
        </w:rPr>
      </w:pPr>
      <w:r w:rsidRPr="00BB71EE">
        <w:rPr>
          <w:bCs/>
          <w:snapToGrid w:val="0"/>
          <w:sz w:val="24"/>
          <w:szCs w:val="24"/>
          <w:lang w:val="bg-BG" w:eastAsia="en-US"/>
        </w:rPr>
        <w:t>•</w:t>
      </w:r>
      <w:r w:rsidRPr="00BB71EE">
        <w:rPr>
          <w:bCs/>
          <w:snapToGrid w:val="0"/>
          <w:sz w:val="24"/>
          <w:szCs w:val="24"/>
          <w:lang w:val="bg-BG" w:eastAsia="en-US"/>
        </w:rPr>
        <w:tab/>
        <w:t>спецификация на окомплектовката;</w:t>
      </w:r>
    </w:p>
    <w:p w:rsidR="00BB71EE" w:rsidRPr="00BB71EE" w:rsidRDefault="00BB71EE" w:rsidP="00BB71EE">
      <w:pPr>
        <w:suppressAutoHyphens w:val="0"/>
        <w:jc w:val="both"/>
        <w:rPr>
          <w:bCs/>
          <w:snapToGrid w:val="0"/>
          <w:sz w:val="24"/>
          <w:szCs w:val="24"/>
          <w:lang w:val="bg-BG" w:eastAsia="en-US"/>
        </w:rPr>
      </w:pPr>
      <w:r w:rsidRPr="00BB71EE">
        <w:rPr>
          <w:bCs/>
          <w:snapToGrid w:val="0"/>
          <w:sz w:val="24"/>
          <w:szCs w:val="24"/>
          <w:lang w:val="bg-BG" w:eastAsia="en-US"/>
        </w:rPr>
        <w:lastRenderedPageBreak/>
        <w:t>•</w:t>
      </w:r>
      <w:r w:rsidRPr="00BB71EE">
        <w:rPr>
          <w:bCs/>
          <w:snapToGrid w:val="0"/>
          <w:sz w:val="24"/>
          <w:szCs w:val="24"/>
          <w:lang w:val="bg-BG" w:eastAsia="en-US"/>
        </w:rPr>
        <w:tab/>
        <w:t>обяснителна записка;</w:t>
      </w:r>
    </w:p>
    <w:p w:rsidR="00BB71EE" w:rsidRPr="00BB71EE" w:rsidRDefault="00BB71EE" w:rsidP="00BB71EE">
      <w:pPr>
        <w:suppressAutoHyphens w:val="0"/>
        <w:jc w:val="both"/>
        <w:rPr>
          <w:bCs/>
          <w:snapToGrid w:val="0"/>
          <w:sz w:val="24"/>
          <w:szCs w:val="24"/>
          <w:lang w:val="bg-BG" w:eastAsia="en-US"/>
        </w:rPr>
      </w:pPr>
      <w:r w:rsidRPr="00BB71EE">
        <w:rPr>
          <w:bCs/>
          <w:snapToGrid w:val="0"/>
          <w:sz w:val="24"/>
          <w:szCs w:val="24"/>
          <w:lang w:val="bg-BG" w:eastAsia="en-US"/>
        </w:rPr>
        <w:t>•</w:t>
      </w:r>
      <w:r w:rsidRPr="00BB71EE">
        <w:rPr>
          <w:bCs/>
          <w:snapToGrid w:val="0"/>
          <w:sz w:val="24"/>
          <w:szCs w:val="24"/>
          <w:lang w:val="bg-BG" w:eastAsia="en-US"/>
        </w:rPr>
        <w:tab/>
        <w:t>електрическа схема-принципна;</w:t>
      </w:r>
    </w:p>
    <w:p w:rsidR="00BB71EE" w:rsidRPr="00BB71EE" w:rsidRDefault="00BB71EE" w:rsidP="00BB71EE">
      <w:pPr>
        <w:suppressAutoHyphens w:val="0"/>
        <w:jc w:val="both"/>
        <w:rPr>
          <w:bCs/>
          <w:snapToGrid w:val="0"/>
          <w:sz w:val="24"/>
          <w:szCs w:val="24"/>
          <w:lang w:val="bg-BG" w:eastAsia="en-US"/>
        </w:rPr>
      </w:pPr>
      <w:r w:rsidRPr="00BB71EE">
        <w:rPr>
          <w:bCs/>
          <w:snapToGrid w:val="0"/>
          <w:sz w:val="24"/>
          <w:szCs w:val="24"/>
          <w:lang w:val="bg-BG" w:eastAsia="en-US"/>
        </w:rPr>
        <w:t>•</w:t>
      </w:r>
      <w:r w:rsidRPr="00BB71EE">
        <w:rPr>
          <w:bCs/>
          <w:snapToGrid w:val="0"/>
          <w:sz w:val="24"/>
          <w:szCs w:val="24"/>
          <w:lang w:val="bg-BG" w:eastAsia="en-US"/>
        </w:rPr>
        <w:tab/>
        <w:t>техническо описание на ел. схема;</w:t>
      </w:r>
    </w:p>
    <w:p w:rsidR="00BB71EE" w:rsidRPr="00BB71EE" w:rsidRDefault="00BB71EE" w:rsidP="00BB71EE">
      <w:pPr>
        <w:suppressAutoHyphens w:val="0"/>
        <w:jc w:val="both"/>
        <w:rPr>
          <w:bCs/>
          <w:snapToGrid w:val="0"/>
          <w:sz w:val="24"/>
          <w:szCs w:val="24"/>
          <w:lang w:val="bg-BG" w:eastAsia="en-US"/>
        </w:rPr>
      </w:pPr>
      <w:r w:rsidRPr="00BB71EE">
        <w:rPr>
          <w:bCs/>
          <w:snapToGrid w:val="0"/>
          <w:sz w:val="24"/>
          <w:szCs w:val="24"/>
          <w:lang w:val="bg-BG" w:eastAsia="en-US"/>
        </w:rPr>
        <w:t>•</w:t>
      </w:r>
      <w:r w:rsidRPr="00BB71EE">
        <w:rPr>
          <w:bCs/>
          <w:snapToGrid w:val="0"/>
          <w:sz w:val="24"/>
          <w:szCs w:val="24"/>
          <w:lang w:val="bg-BG" w:eastAsia="en-US"/>
        </w:rPr>
        <w:tab/>
        <w:t>инструкция за експлоатация;</w:t>
      </w:r>
    </w:p>
    <w:p w:rsidR="00BB71EE" w:rsidRPr="00BB71EE" w:rsidRDefault="00BB71EE" w:rsidP="00BB71EE">
      <w:pPr>
        <w:suppressAutoHyphens w:val="0"/>
        <w:jc w:val="both"/>
        <w:rPr>
          <w:bCs/>
          <w:snapToGrid w:val="0"/>
          <w:sz w:val="24"/>
          <w:szCs w:val="24"/>
          <w:lang w:val="bg-BG" w:eastAsia="en-US"/>
        </w:rPr>
      </w:pPr>
      <w:r w:rsidRPr="00BB71EE">
        <w:rPr>
          <w:bCs/>
          <w:snapToGrid w:val="0"/>
          <w:sz w:val="24"/>
          <w:szCs w:val="24"/>
          <w:lang w:val="bg-BG" w:eastAsia="en-US"/>
        </w:rPr>
        <w:t>•</w:t>
      </w:r>
      <w:r w:rsidRPr="00BB71EE">
        <w:rPr>
          <w:bCs/>
          <w:snapToGrid w:val="0"/>
          <w:sz w:val="24"/>
          <w:szCs w:val="24"/>
          <w:lang w:val="bg-BG" w:eastAsia="en-US"/>
        </w:rPr>
        <w:tab/>
        <w:t>инструкция за техническо обслужване;</w:t>
      </w:r>
    </w:p>
    <w:p w:rsidR="00BB71EE" w:rsidRPr="00BB71EE" w:rsidRDefault="00BB71EE" w:rsidP="00BB71EE">
      <w:pPr>
        <w:suppressAutoHyphens w:val="0"/>
        <w:jc w:val="both"/>
        <w:rPr>
          <w:bCs/>
          <w:snapToGrid w:val="0"/>
          <w:sz w:val="24"/>
          <w:szCs w:val="24"/>
          <w:lang w:val="bg-BG" w:eastAsia="en-US"/>
        </w:rPr>
      </w:pPr>
      <w:r w:rsidRPr="00BB71EE">
        <w:rPr>
          <w:bCs/>
          <w:snapToGrid w:val="0"/>
          <w:sz w:val="24"/>
          <w:szCs w:val="24"/>
          <w:lang w:val="bg-BG" w:eastAsia="en-US"/>
        </w:rPr>
        <w:t>•</w:t>
      </w:r>
      <w:r w:rsidRPr="00BB71EE">
        <w:rPr>
          <w:bCs/>
          <w:snapToGrid w:val="0"/>
          <w:sz w:val="24"/>
          <w:szCs w:val="24"/>
          <w:lang w:val="bg-BG" w:eastAsia="en-US"/>
        </w:rPr>
        <w:tab/>
        <w:t>съгласуване и одобрение на проектната документацияот специализираните органи;</w:t>
      </w:r>
    </w:p>
    <w:p w:rsidR="00BB71EE" w:rsidRPr="00BB71EE" w:rsidRDefault="00BB71EE" w:rsidP="00BB71EE">
      <w:pPr>
        <w:widowControl w:val="0"/>
        <w:numPr>
          <w:ilvl w:val="0"/>
          <w:numId w:val="6"/>
        </w:numPr>
        <w:suppressAutoHyphens w:val="0"/>
        <w:ind w:left="993" w:hanging="284"/>
        <w:jc w:val="both"/>
        <w:rPr>
          <w:bCs/>
          <w:snapToGrid w:val="0"/>
          <w:sz w:val="24"/>
          <w:szCs w:val="24"/>
          <w:lang w:val="bg-BG" w:eastAsia="en-US"/>
        </w:rPr>
      </w:pPr>
      <w:r w:rsidRPr="00BB71EE">
        <w:rPr>
          <w:bCs/>
          <w:snapToGrid w:val="0"/>
          <w:sz w:val="24"/>
          <w:szCs w:val="24"/>
          <w:lang w:val="bg-BG" w:eastAsia="en-US"/>
        </w:rPr>
        <w:t>доставка и монтаж на нова асансьорна уредба;</w:t>
      </w:r>
    </w:p>
    <w:p w:rsidR="00BB71EE" w:rsidRPr="00BB71EE" w:rsidRDefault="00BB71EE" w:rsidP="00BB71EE">
      <w:pPr>
        <w:widowControl w:val="0"/>
        <w:numPr>
          <w:ilvl w:val="0"/>
          <w:numId w:val="6"/>
        </w:numPr>
        <w:suppressAutoHyphens w:val="0"/>
        <w:ind w:left="993" w:hanging="284"/>
        <w:jc w:val="both"/>
        <w:rPr>
          <w:bCs/>
          <w:snapToGrid w:val="0"/>
          <w:sz w:val="24"/>
          <w:szCs w:val="24"/>
          <w:lang w:val="bg-BG" w:eastAsia="en-US"/>
        </w:rPr>
      </w:pPr>
      <w:r w:rsidRPr="00BB71EE">
        <w:rPr>
          <w:bCs/>
          <w:snapToGrid w:val="0"/>
          <w:sz w:val="24"/>
          <w:szCs w:val="24"/>
          <w:lang w:val="bg-BG" w:eastAsia="en-US"/>
        </w:rPr>
        <w:t>доставка и монтаж на пусково-предпазна апаратура и командно табло;</w:t>
      </w:r>
    </w:p>
    <w:p w:rsidR="00BB71EE" w:rsidRPr="00BB71EE" w:rsidRDefault="00BB71EE" w:rsidP="00BB71EE">
      <w:pPr>
        <w:widowControl w:val="0"/>
        <w:numPr>
          <w:ilvl w:val="0"/>
          <w:numId w:val="6"/>
        </w:numPr>
        <w:suppressAutoHyphens w:val="0"/>
        <w:rPr>
          <w:bCs/>
          <w:snapToGrid w:val="0"/>
          <w:sz w:val="24"/>
          <w:szCs w:val="24"/>
          <w:lang w:val="bg-BG" w:eastAsia="en-US"/>
        </w:rPr>
      </w:pPr>
      <w:proofErr w:type="spellStart"/>
      <w:r w:rsidRPr="00BB71EE">
        <w:rPr>
          <w:bCs/>
          <w:snapToGrid w:val="0"/>
          <w:sz w:val="24"/>
          <w:szCs w:val="24"/>
          <w:lang w:val="en-GB" w:eastAsia="en-US"/>
        </w:rPr>
        <w:t>ремонт</w:t>
      </w:r>
      <w:proofErr w:type="spellEnd"/>
      <w:r w:rsidR="00CB1700">
        <w:rPr>
          <w:bCs/>
          <w:snapToGrid w:val="0"/>
          <w:sz w:val="24"/>
          <w:szCs w:val="24"/>
          <w:lang w:val="bg-BG" w:eastAsia="en-US"/>
        </w:rPr>
        <w:t xml:space="preserve"> </w:t>
      </w:r>
      <w:proofErr w:type="spellStart"/>
      <w:r w:rsidRPr="00BB71EE">
        <w:rPr>
          <w:bCs/>
          <w:snapToGrid w:val="0"/>
          <w:sz w:val="24"/>
          <w:szCs w:val="24"/>
          <w:lang w:val="en-GB" w:eastAsia="en-US"/>
        </w:rPr>
        <w:t>на</w:t>
      </w:r>
      <w:proofErr w:type="spellEnd"/>
      <w:r w:rsidR="00CB1700">
        <w:rPr>
          <w:bCs/>
          <w:snapToGrid w:val="0"/>
          <w:sz w:val="24"/>
          <w:szCs w:val="24"/>
          <w:lang w:val="bg-BG" w:eastAsia="en-US"/>
        </w:rPr>
        <w:t xml:space="preserve"> </w:t>
      </w:r>
      <w:proofErr w:type="spellStart"/>
      <w:r w:rsidRPr="00BB71EE">
        <w:rPr>
          <w:bCs/>
          <w:snapToGrid w:val="0"/>
          <w:sz w:val="24"/>
          <w:szCs w:val="24"/>
          <w:lang w:val="en-GB" w:eastAsia="en-US"/>
        </w:rPr>
        <w:t>носещата</w:t>
      </w:r>
      <w:proofErr w:type="spellEnd"/>
      <w:r w:rsidR="00CB1700">
        <w:rPr>
          <w:bCs/>
          <w:snapToGrid w:val="0"/>
          <w:sz w:val="24"/>
          <w:szCs w:val="24"/>
          <w:lang w:val="bg-BG" w:eastAsia="en-US"/>
        </w:rPr>
        <w:t xml:space="preserve"> </w:t>
      </w:r>
      <w:proofErr w:type="spellStart"/>
      <w:r w:rsidRPr="00BB71EE">
        <w:rPr>
          <w:bCs/>
          <w:snapToGrid w:val="0"/>
          <w:sz w:val="24"/>
          <w:szCs w:val="24"/>
          <w:lang w:val="en-GB" w:eastAsia="en-US"/>
        </w:rPr>
        <w:t>метална</w:t>
      </w:r>
      <w:proofErr w:type="spellEnd"/>
      <w:r w:rsidR="00CB1700">
        <w:rPr>
          <w:bCs/>
          <w:snapToGrid w:val="0"/>
          <w:sz w:val="24"/>
          <w:szCs w:val="24"/>
          <w:lang w:val="bg-BG" w:eastAsia="en-US"/>
        </w:rPr>
        <w:t xml:space="preserve"> </w:t>
      </w:r>
      <w:proofErr w:type="spellStart"/>
      <w:r w:rsidRPr="00BB71EE">
        <w:rPr>
          <w:bCs/>
          <w:snapToGrid w:val="0"/>
          <w:sz w:val="24"/>
          <w:szCs w:val="24"/>
          <w:lang w:val="en-GB" w:eastAsia="en-US"/>
        </w:rPr>
        <w:t>констркция</w:t>
      </w:r>
      <w:proofErr w:type="spellEnd"/>
      <w:r w:rsidRPr="00BB71EE">
        <w:rPr>
          <w:bCs/>
          <w:snapToGrid w:val="0"/>
          <w:sz w:val="24"/>
          <w:szCs w:val="24"/>
          <w:lang w:val="en-GB" w:eastAsia="en-US"/>
        </w:rPr>
        <w:t xml:space="preserve">, </w:t>
      </w:r>
      <w:proofErr w:type="spellStart"/>
      <w:r w:rsidRPr="00BB71EE">
        <w:rPr>
          <w:bCs/>
          <w:snapToGrid w:val="0"/>
          <w:sz w:val="24"/>
          <w:szCs w:val="24"/>
          <w:lang w:val="en-GB" w:eastAsia="en-US"/>
        </w:rPr>
        <w:t>направа</w:t>
      </w:r>
      <w:proofErr w:type="spellEnd"/>
      <w:r w:rsidR="00CB1700">
        <w:rPr>
          <w:bCs/>
          <w:snapToGrid w:val="0"/>
          <w:sz w:val="24"/>
          <w:szCs w:val="24"/>
          <w:lang w:val="bg-BG" w:eastAsia="en-US"/>
        </w:rPr>
        <w:t xml:space="preserve"> </w:t>
      </w:r>
      <w:proofErr w:type="spellStart"/>
      <w:r w:rsidRPr="00BB71EE">
        <w:rPr>
          <w:bCs/>
          <w:snapToGrid w:val="0"/>
          <w:sz w:val="24"/>
          <w:szCs w:val="24"/>
          <w:lang w:val="en-GB" w:eastAsia="en-US"/>
        </w:rPr>
        <w:t>на</w:t>
      </w:r>
      <w:proofErr w:type="spellEnd"/>
      <w:r w:rsidR="00CB1700">
        <w:rPr>
          <w:bCs/>
          <w:snapToGrid w:val="0"/>
          <w:sz w:val="24"/>
          <w:szCs w:val="24"/>
          <w:lang w:val="bg-BG" w:eastAsia="en-US"/>
        </w:rPr>
        <w:t xml:space="preserve"> </w:t>
      </w:r>
      <w:proofErr w:type="spellStart"/>
      <w:r w:rsidRPr="00BB71EE">
        <w:rPr>
          <w:bCs/>
          <w:snapToGrid w:val="0"/>
          <w:sz w:val="24"/>
          <w:szCs w:val="24"/>
          <w:lang w:val="en-GB" w:eastAsia="en-US"/>
        </w:rPr>
        <w:t>инсталация</w:t>
      </w:r>
      <w:proofErr w:type="spellEnd"/>
      <w:r w:rsidR="00CB1700">
        <w:rPr>
          <w:bCs/>
          <w:snapToGrid w:val="0"/>
          <w:sz w:val="24"/>
          <w:szCs w:val="24"/>
          <w:lang w:val="bg-BG" w:eastAsia="en-US"/>
        </w:rPr>
        <w:t xml:space="preserve"> </w:t>
      </w:r>
      <w:proofErr w:type="spellStart"/>
      <w:r w:rsidRPr="00BB71EE">
        <w:rPr>
          <w:bCs/>
          <w:snapToGrid w:val="0"/>
          <w:sz w:val="24"/>
          <w:szCs w:val="24"/>
          <w:lang w:val="en-GB" w:eastAsia="en-US"/>
        </w:rPr>
        <w:t>на</w:t>
      </w:r>
      <w:proofErr w:type="spellEnd"/>
      <w:r w:rsidR="00CB1700">
        <w:rPr>
          <w:bCs/>
          <w:snapToGrid w:val="0"/>
          <w:sz w:val="24"/>
          <w:szCs w:val="24"/>
          <w:lang w:val="bg-BG" w:eastAsia="en-US"/>
        </w:rPr>
        <w:t xml:space="preserve"> </w:t>
      </w:r>
      <w:proofErr w:type="spellStart"/>
      <w:r w:rsidRPr="00BB71EE">
        <w:rPr>
          <w:bCs/>
          <w:snapToGrid w:val="0"/>
          <w:sz w:val="24"/>
          <w:szCs w:val="24"/>
          <w:lang w:val="en-GB" w:eastAsia="en-US"/>
        </w:rPr>
        <w:t>шахтата</w:t>
      </w:r>
      <w:proofErr w:type="spellEnd"/>
      <w:r w:rsidRPr="00BB71EE">
        <w:rPr>
          <w:bCs/>
          <w:snapToGrid w:val="0"/>
          <w:sz w:val="24"/>
          <w:szCs w:val="24"/>
          <w:lang w:val="en-GB" w:eastAsia="en-US"/>
        </w:rPr>
        <w:t xml:space="preserve"> и </w:t>
      </w:r>
      <w:proofErr w:type="spellStart"/>
      <w:r w:rsidRPr="00BB71EE">
        <w:rPr>
          <w:bCs/>
          <w:snapToGrid w:val="0"/>
          <w:sz w:val="24"/>
          <w:szCs w:val="24"/>
          <w:lang w:val="en-GB" w:eastAsia="en-US"/>
        </w:rPr>
        <w:t>всички</w:t>
      </w:r>
      <w:proofErr w:type="spellEnd"/>
      <w:r w:rsidR="00CB1700">
        <w:rPr>
          <w:bCs/>
          <w:snapToGrid w:val="0"/>
          <w:sz w:val="24"/>
          <w:szCs w:val="24"/>
          <w:lang w:val="bg-BG" w:eastAsia="en-US"/>
        </w:rPr>
        <w:t xml:space="preserve"> </w:t>
      </w:r>
      <w:proofErr w:type="spellStart"/>
      <w:r w:rsidRPr="00BB71EE">
        <w:rPr>
          <w:bCs/>
          <w:snapToGrid w:val="0"/>
          <w:sz w:val="24"/>
          <w:szCs w:val="24"/>
          <w:lang w:val="en-GB" w:eastAsia="en-US"/>
        </w:rPr>
        <w:t>допълнителни</w:t>
      </w:r>
      <w:proofErr w:type="spellEnd"/>
      <w:r w:rsidR="00CB1700">
        <w:rPr>
          <w:bCs/>
          <w:snapToGrid w:val="0"/>
          <w:sz w:val="24"/>
          <w:szCs w:val="24"/>
          <w:lang w:val="bg-BG" w:eastAsia="en-US"/>
        </w:rPr>
        <w:t xml:space="preserve"> </w:t>
      </w:r>
      <w:proofErr w:type="spellStart"/>
      <w:r w:rsidRPr="00BB71EE">
        <w:rPr>
          <w:bCs/>
          <w:snapToGrid w:val="0"/>
          <w:sz w:val="24"/>
          <w:szCs w:val="24"/>
          <w:lang w:val="en-GB" w:eastAsia="en-US"/>
        </w:rPr>
        <w:t>елементи</w:t>
      </w:r>
      <w:proofErr w:type="spellEnd"/>
      <w:r w:rsidRPr="00BB71EE">
        <w:rPr>
          <w:bCs/>
          <w:snapToGrid w:val="0"/>
          <w:sz w:val="24"/>
          <w:szCs w:val="24"/>
          <w:lang w:val="en-GB" w:eastAsia="en-US"/>
        </w:rPr>
        <w:t xml:space="preserve">, </w:t>
      </w:r>
      <w:proofErr w:type="spellStart"/>
      <w:r w:rsidRPr="00BB71EE">
        <w:rPr>
          <w:bCs/>
          <w:snapToGrid w:val="0"/>
          <w:sz w:val="24"/>
          <w:szCs w:val="24"/>
          <w:lang w:val="en-GB" w:eastAsia="en-US"/>
        </w:rPr>
        <w:t>необходими</w:t>
      </w:r>
      <w:proofErr w:type="spellEnd"/>
      <w:r w:rsidR="00CB1700">
        <w:rPr>
          <w:bCs/>
          <w:snapToGrid w:val="0"/>
          <w:sz w:val="24"/>
          <w:szCs w:val="24"/>
          <w:lang w:val="bg-BG" w:eastAsia="en-US"/>
        </w:rPr>
        <w:t xml:space="preserve"> </w:t>
      </w:r>
      <w:proofErr w:type="spellStart"/>
      <w:r w:rsidRPr="00BB71EE">
        <w:rPr>
          <w:bCs/>
          <w:snapToGrid w:val="0"/>
          <w:sz w:val="24"/>
          <w:szCs w:val="24"/>
          <w:lang w:val="en-GB" w:eastAsia="en-US"/>
        </w:rPr>
        <w:t>за</w:t>
      </w:r>
      <w:proofErr w:type="spellEnd"/>
      <w:r w:rsidR="00CB1700">
        <w:rPr>
          <w:bCs/>
          <w:snapToGrid w:val="0"/>
          <w:sz w:val="24"/>
          <w:szCs w:val="24"/>
          <w:lang w:val="bg-BG" w:eastAsia="en-US"/>
        </w:rPr>
        <w:t xml:space="preserve"> </w:t>
      </w:r>
      <w:proofErr w:type="spellStart"/>
      <w:r w:rsidRPr="00BB71EE">
        <w:rPr>
          <w:bCs/>
          <w:snapToGrid w:val="0"/>
          <w:sz w:val="24"/>
          <w:szCs w:val="24"/>
          <w:lang w:val="en-GB" w:eastAsia="en-US"/>
        </w:rPr>
        <w:t>осигуряване</w:t>
      </w:r>
      <w:proofErr w:type="spellEnd"/>
      <w:r w:rsidR="00CB1700">
        <w:rPr>
          <w:bCs/>
          <w:snapToGrid w:val="0"/>
          <w:sz w:val="24"/>
          <w:szCs w:val="24"/>
          <w:lang w:val="bg-BG" w:eastAsia="en-US"/>
        </w:rPr>
        <w:t xml:space="preserve"> </w:t>
      </w:r>
      <w:proofErr w:type="spellStart"/>
      <w:r w:rsidRPr="00BB71EE">
        <w:rPr>
          <w:bCs/>
          <w:snapToGrid w:val="0"/>
          <w:sz w:val="24"/>
          <w:szCs w:val="24"/>
          <w:lang w:val="en-GB" w:eastAsia="en-US"/>
        </w:rPr>
        <w:t>на</w:t>
      </w:r>
      <w:proofErr w:type="spellEnd"/>
      <w:r w:rsidR="00CB1700">
        <w:rPr>
          <w:bCs/>
          <w:snapToGrid w:val="0"/>
          <w:sz w:val="24"/>
          <w:szCs w:val="24"/>
          <w:lang w:val="bg-BG" w:eastAsia="en-US"/>
        </w:rPr>
        <w:t xml:space="preserve"> </w:t>
      </w:r>
      <w:proofErr w:type="spellStart"/>
      <w:r w:rsidRPr="00BB71EE">
        <w:rPr>
          <w:bCs/>
          <w:snapToGrid w:val="0"/>
          <w:sz w:val="24"/>
          <w:szCs w:val="24"/>
          <w:lang w:val="en-GB" w:eastAsia="en-US"/>
        </w:rPr>
        <w:t>нормалната</w:t>
      </w:r>
      <w:proofErr w:type="spellEnd"/>
      <w:r w:rsidRPr="00BB71EE">
        <w:rPr>
          <w:bCs/>
          <w:snapToGrid w:val="0"/>
          <w:sz w:val="24"/>
          <w:szCs w:val="24"/>
          <w:lang w:val="en-GB" w:eastAsia="en-US"/>
        </w:rPr>
        <w:t xml:space="preserve"> и </w:t>
      </w:r>
      <w:proofErr w:type="spellStart"/>
      <w:r w:rsidRPr="00BB71EE">
        <w:rPr>
          <w:bCs/>
          <w:snapToGrid w:val="0"/>
          <w:sz w:val="24"/>
          <w:szCs w:val="24"/>
          <w:lang w:val="en-GB" w:eastAsia="en-US"/>
        </w:rPr>
        <w:t>безопасна</w:t>
      </w:r>
      <w:proofErr w:type="spellEnd"/>
      <w:r w:rsidR="00CB1700">
        <w:rPr>
          <w:bCs/>
          <w:snapToGrid w:val="0"/>
          <w:sz w:val="24"/>
          <w:szCs w:val="24"/>
          <w:lang w:val="bg-BG" w:eastAsia="en-US"/>
        </w:rPr>
        <w:t xml:space="preserve"> </w:t>
      </w:r>
      <w:proofErr w:type="spellStart"/>
      <w:r w:rsidRPr="00BB71EE">
        <w:rPr>
          <w:bCs/>
          <w:snapToGrid w:val="0"/>
          <w:sz w:val="24"/>
          <w:szCs w:val="24"/>
          <w:lang w:val="en-GB" w:eastAsia="en-US"/>
        </w:rPr>
        <w:t>работа</w:t>
      </w:r>
      <w:proofErr w:type="spellEnd"/>
      <w:r w:rsidR="00CB1700">
        <w:rPr>
          <w:bCs/>
          <w:snapToGrid w:val="0"/>
          <w:sz w:val="24"/>
          <w:szCs w:val="24"/>
          <w:lang w:val="bg-BG" w:eastAsia="en-US"/>
        </w:rPr>
        <w:t xml:space="preserve"> </w:t>
      </w:r>
      <w:proofErr w:type="spellStart"/>
      <w:r w:rsidRPr="00BB71EE">
        <w:rPr>
          <w:bCs/>
          <w:snapToGrid w:val="0"/>
          <w:sz w:val="24"/>
          <w:szCs w:val="24"/>
          <w:lang w:val="en-GB" w:eastAsia="en-US"/>
        </w:rPr>
        <w:t>на</w:t>
      </w:r>
      <w:proofErr w:type="spellEnd"/>
      <w:r w:rsidR="00CB1700">
        <w:rPr>
          <w:bCs/>
          <w:snapToGrid w:val="0"/>
          <w:sz w:val="24"/>
          <w:szCs w:val="24"/>
          <w:lang w:val="bg-BG" w:eastAsia="en-US"/>
        </w:rPr>
        <w:t xml:space="preserve"> </w:t>
      </w:r>
      <w:proofErr w:type="spellStart"/>
      <w:r w:rsidRPr="00BB71EE">
        <w:rPr>
          <w:bCs/>
          <w:snapToGrid w:val="0"/>
          <w:sz w:val="24"/>
          <w:szCs w:val="24"/>
          <w:lang w:val="en-GB" w:eastAsia="en-US"/>
        </w:rPr>
        <w:t>асансьора</w:t>
      </w:r>
      <w:proofErr w:type="spellEnd"/>
      <w:r w:rsidRPr="00BB71EE">
        <w:rPr>
          <w:sz w:val="24"/>
          <w:szCs w:val="24"/>
          <w:lang w:val="bg-BG" w:eastAsia="en-US"/>
        </w:rPr>
        <w:t xml:space="preserve">и </w:t>
      </w:r>
      <w:proofErr w:type="spellStart"/>
      <w:r w:rsidRPr="00BB71EE">
        <w:rPr>
          <w:sz w:val="24"/>
          <w:szCs w:val="24"/>
          <w:lang w:val="bg-BG" w:eastAsia="en-US"/>
        </w:rPr>
        <w:t>съответтсвие</w:t>
      </w:r>
      <w:proofErr w:type="spellEnd"/>
      <w:r w:rsidRPr="00BB71EE">
        <w:rPr>
          <w:sz w:val="24"/>
          <w:szCs w:val="24"/>
          <w:lang w:val="bg-BG" w:eastAsia="en-US"/>
        </w:rPr>
        <w:t xml:space="preserve"> с </w:t>
      </w:r>
      <w:r w:rsidRPr="00BB71EE">
        <w:rPr>
          <w:bCs/>
          <w:snapToGrid w:val="0"/>
          <w:sz w:val="24"/>
          <w:szCs w:val="24"/>
          <w:lang w:val="bg-BG" w:eastAsia="en-US"/>
        </w:rPr>
        <w:t>съгласно EN81;</w:t>
      </w:r>
    </w:p>
    <w:p w:rsidR="00BB71EE" w:rsidRPr="00BB71EE" w:rsidRDefault="00BB71EE" w:rsidP="00BB71EE">
      <w:pPr>
        <w:widowControl w:val="0"/>
        <w:numPr>
          <w:ilvl w:val="0"/>
          <w:numId w:val="6"/>
        </w:numPr>
        <w:tabs>
          <w:tab w:val="left" w:pos="993"/>
        </w:tabs>
        <w:suppressAutoHyphens w:val="0"/>
        <w:ind w:firstLine="709"/>
        <w:jc w:val="both"/>
        <w:rPr>
          <w:bCs/>
          <w:snapToGrid w:val="0"/>
          <w:sz w:val="24"/>
          <w:szCs w:val="24"/>
          <w:lang w:val="bg-BG" w:eastAsia="en-US"/>
        </w:rPr>
      </w:pPr>
      <w:r w:rsidRPr="00BB71EE">
        <w:rPr>
          <w:bCs/>
          <w:snapToGrid w:val="0"/>
          <w:sz w:val="24"/>
          <w:szCs w:val="24"/>
          <w:lang w:val="bg-BG" w:eastAsia="en-US"/>
        </w:rPr>
        <w:t>доклад за оценяване на съответствието на асансьорната уредба и нейните предпазни устройства и узаконяване от органите на ДАМТН;</w:t>
      </w:r>
    </w:p>
    <w:p w:rsidR="00BB71EE" w:rsidRPr="00BB71EE" w:rsidRDefault="00BB71EE" w:rsidP="00BB71EE">
      <w:pPr>
        <w:widowControl w:val="0"/>
        <w:numPr>
          <w:ilvl w:val="0"/>
          <w:numId w:val="6"/>
        </w:numPr>
        <w:tabs>
          <w:tab w:val="left" w:pos="993"/>
        </w:tabs>
        <w:suppressAutoHyphens w:val="0"/>
        <w:ind w:firstLine="709"/>
        <w:jc w:val="both"/>
        <w:rPr>
          <w:bCs/>
          <w:snapToGrid w:val="0"/>
          <w:sz w:val="24"/>
          <w:szCs w:val="24"/>
          <w:lang w:val="bg-BG" w:eastAsia="en-US"/>
        </w:rPr>
      </w:pPr>
      <w:r w:rsidRPr="00BB71EE">
        <w:rPr>
          <w:bCs/>
          <w:snapToGrid w:val="0"/>
          <w:sz w:val="24"/>
          <w:szCs w:val="24"/>
          <w:lang w:val="bg-BG" w:eastAsia="en-US"/>
        </w:rPr>
        <w:t>регистрация на асансьорната уредба от органите за технически надзор, 72 часова проба и въвеждане в експлоатация;</w:t>
      </w:r>
    </w:p>
    <w:p w:rsidR="00BB71EE" w:rsidRPr="00BB71EE" w:rsidRDefault="00BB71EE" w:rsidP="00BB71EE">
      <w:pPr>
        <w:widowControl w:val="0"/>
        <w:numPr>
          <w:ilvl w:val="0"/>
          <w:numId w:val="6"/>
        </w:numPr>
        <w:tabs>
          <w:tab w:val="left" w:pos="993"/>
        </w:tabs>
        <w:suppressAutoHyphens w:val="0"/>
        <w:jc w:val="both"/>
        <w:rPr>
          <w:bCs/>
          <w:snapToGrid w:val="0"/>
          <w:sz w:val="24"/>
          <w:szCs w:val="24"/>
          <w:lang w:val="bg-BG" w:eastAsia="en-US"/>
        </w:rPr>
      </w:pPr>
      <w:r w:rsidRPr="00BB71EE">
        <w:rPr>
          <w:bCs/>
          <w:snapToGrid w:val="0"/>
          <w:sz w:val="24"/>
          <w:szCs w:val="24"/>
          <w:lang w:val="bg-BG" w:eastAsia="en-US"/>
        </w:rPr>
        <w:t>Сервизна поддръжка в рамките на предложения гаранционен срок на асансьорите</w:t>
      </w:r>
      <w:r>
        <w:rPr>
          <w:bCs/>
          <w:snapToGrid w:val="0"/>
          <w:sz w:val="24"/>
          <w:szCs w:val="24"/>
          <w:lang w:val="bg-BG" w:eastAsia="en-US"/>
        </w:rPr>
        <w:t xml:space="preserve"> ....................................</w:t>
      </w:r>
      <w:r w:rsidRPr="00BB71EE">
        <w:rPr>
          <w:bCs/>
          <w:snapToGrid w:val="0"/>
          <w:sz w:val="24"/>
          <w:szCs w:val="24"/>
          <w:lang w:val="bg-BG" w:eastAsia="en-US"/>
        </w:rPr>
        <w:t>.</w:t>
      </w:r>
    </w:p>
    <w:p w:rsidR="00BB71EE" w:rsidRDefault="00BB71EE">
      <w:pPr>
        <w:tabs>
          <w:tab w:val="left" w:pos="851"/>
          <w:tab w:val="left" w:pos="4536"/>
        </w:tabs>
        <w:ind w:right="-81" w:firstLine="720"/>
        <w:jc w:val="both"/>
        <w:rPr>
          <w:b/>
          <w:bCs/>
          <w:sz w:val="24"/>
          <w:szCs w:val="24"/>
          <w:lang w:val="bg-BG" w:eastAsia="bg-BG"/>
        </w:rPr>
      </w:pPr>
    </w:p>
    <w:p w:rsidR="00180B55" w:rsidRDefault="00180B55">
      <w:pPr>
        <w:tabs>
          <w:tab w:val="left" w:pos="851"/>
          <w:tab w:val="left" w:pos="4536"/>
        </w:tabs>
        <w:ind w:right="-81" w:firstLine="720"/>
        <w:jc w:val="both"/>
        <w:rPr>
          <w:b/>
          <w:bCs/>
          <w:sz w:val="24"/>
          <w:szCs w:val="24"/>
          <w:lang w:val="bg-BG" w:eastAsia="bg-BG"/>
        </w:rPr>
      </w:pPr>
      <w:r>
        <w:rPr>
          <w:b/>
          <w:bCs/>
          <w:sz w:val="24"/>
          <w:szCs w:val="24"/>
          <w:lang w:val="bg-BG" w:eastAsia="bg-BG"/>
        </w:rPr>
        <w:t xml:space="preserve">Чл. 2. (1)  </w:t>
      </w:r>
      <w:r w:rsidRPr="006F21E2">
        <w:rPr>
          <w:sz w:val="24"/>
          <w:szCs w:val="24"/>
          <w:lang w:val="bg-BG" w:eastAsia="bg-BG"/>
        </w:rPr>
        <w:t>Демонта</w:t>
      </w:r>
      <w:r>
        <w:rPr>
          <w:sz w:val="24"/>
          <w:szCs w:val="24"/>
          <w:lang w:val="bg-BG" w:eastAsia="bg-BG"/>
        </w:rPr>
        <w:t xml:space="preserve">жът на съществуващата асансьорна уредба включва всички нейни елементи: врати, кабина, задвижващ механизъм, командно табло, предпазители и др., както и всички спомагателни и укрепващи елементи. Същите следва да бъдат извозени от </w:t>
      </w:r>
      <w:r>
        <w:rPr>
          <w:b/>
          <w:bCs/>
          <w:sz w:val="24"/>
          <w:szCs w:val="24"/>
          <w:lang w:val="bg-BG" w:eastAsia="bg-BG"/>
        </w:rPr>
        <w:t>ИЗПЪЛНИТЕЛЯ</w:t>
      </w:r>
      <w:r>
        <w:rPr>
          <w:sz w:val="24"/>
          <w:szCs w:val="24"/>
          <w:lang w:val="bg-BG" w:eastAsia="bg-BG"/>
        </w:rPr>
        <w:t xml:space="preserve">, за негова сметка до пункт за предаване на вторични суровини. </w:t>
      </w:r>
      <w:r>
        <w:rPr>
          <w:b/>
          <w:bCs/>
          <w:sz w:val="24"/>
          <w:szCs w:val="24"/>
          <w:lang w:val="bg-BG" w:eastAsia="bg-BG"/>
        </w:rPr>
        <w:t>ИЗПЪЛНИТЕЛЯТ</w:t>
      </w:r>
      <w:r>
        <w:rPr>
          <w:sz w:val="24"/>
          <w:szCs w:val="24"/>
          <w:lang w:val="bg-BG" w:eastAsia="bg-BG"/>
        </w:rPr>
        <w:t xml:space="preserve"> се задължава да предостави на</w:t>
      </w:r>
      <w:r>
        <w:rPr>
          <w:b/>
          <w:bCs/>
          <w:sz w:val="24"/>
          <w:szCs w:val="24"/>
          <w:lang w:val="bg-BG" w:eastAsia="bg-BG"/>
        </w:rPr>
        <w:t xml:space="preserve"> ВЪЗЛОЖИТЕЛЯ </w:t>
      </w:r>
      <w:r>
        <w:rPr>
          <w:sz w:val="24"/>
          <w:szCs w:val="24"/>
          <w:lang w:val="bg-BG" w:eastAsia="bg-BG"/>
        </w:rPr>
        <w:t xml:space="preserve">документ, удостоверяващ предаването, с оглед отписването му от баланса </w:t>
      </w:r>
      <w:r w:rsidR="00BB71EE">
        <w:rPr>
          <w:sz w:val="24"/>
          <w:szCs w:val="24"/>
          <w:lang w:val="bg-BG" w:eastAsia="bg-BG"/>
        </w:rPr>
        <w:t xml:space="preserve">на </w:t>
      </w:r>
      <w:r w:rsidR="00CB1700">
        <w:rPr>
          <w:sz w:val="24"/>
          <w:szCs w:val="24"/>
          <w:lang w:val="bg-BG" w:eastAsia="bg-BG"/>
        </w:rPr>
        <w:t>лечебното заведение.</w:t>
      </w:r>
    </w:p>
    <w:p w:rsidR="00180B55" w:rsidRDefault="00180B55">
      <w:pPr>
        <w:tabs>
          <w:tab w:val="left" w:pos="851"/>
          <w:tab w:val="left" w:pos="4536"/>
        </w:tabs>
        <w:ind w:right="-81" w:firstLine="720"/>
        <w:jc w:val="both"/>
        <w:rPr>
          <w:b/>
          <w:sz w:val="24"/>
          <w:szCs w:val="24"/>
          <w:lang w:val="bg-BG"/>
        </w:rPr>
      </w:pPr>
      <w:r>
        <w:rPr>
          <w:b/>
          <w:bCs/>
          <w:sz w:val="24"/>
          <w:szCs w:val="24"/>
          <w:lang w:val="bg-BG" w:eastAsia="bg-BG"/>
        </w:rPr>
        <w:t xml:space="preserve">(2) </w:t>
      </w:r>
      <w:r w:rsidRPr="00265A11">
        <w:rPr>
          <w:sz w:val="24"/>
          <w:szCs w:val="24"/>
          <w:lang w:val="bg-BG" w:eastAsia="bg-BG"/>
        </w:rPr>
        <w:t>Изготвеният проект, доставеното и монтирано съоръжение</w:t>
      </w:r>
      <w:r w:rsidR="00BB71EE">
        <w:rPr>
          <w:sz w:val="24"/>
          <w:szCs w:val="24"/>
          <w:lang w:val="bg-BG" w:eastAsia="bg-BG"/>
        </w:rPr>
        <w:t xml:space="preserve"> – </w:t>
      </w:r>
      <w:r w:rsidR="00CB1700">
        <w:rPr>
          <w:sz w:val="24"/>
          <w:szCs w:val="24"/>
          <w:lang w:val="bg-BG" w:eastAsia="bg-BG"/>
        </w:rPr>
        <w:t>1</w:t>
      </w:r>
      <w:r w:rsidR="00BB71EE">
        <w:rPr>
          <w:sz w:val="24"/>
          <w:szCs w:val="24"/>
          <w:lang w:val="bg-BG" w:eastAsia="bg-BG"/>
        </w:rPr>
        <w:t xml:space="preserve"> бр., </w:t>
      </w:r>
      <w:r w:rsidRPr="00265A11">
        <w:rPr>
          <w:sz w:val="24"/>
          <w:szCs w:val="24"/>
          <w:lang w:val="bg-BG" w:eastAsia="bg-BG"/>
        </w:rPr>
        <w:t xml:space="preserve"> следва да отговарят на изискванията</w:t>
      </w:r>
      <w:r>
        <w:rPr>
          <w:sz w:val="24"/>
          <w:szCs w:val="24"/>
          <w:lang w:val="bg-BG" w:eastAsia="bg-BG"/>
        </w:rPr>
        <w:t xml:space="preserve"> на Наредбата за съществените изисквания и оценяване съответствието на асансьорите и технит</w:t>
      </w:r>
      <w:r w:rsidR="006C59C6">
        <w:rPr>
          <w:sz w:val="24"/>
          <w:szCs w:val="24"/>
          <w:lang w:val="bg-BG" w:eastAsia="bg-BG"/>
        </w:rPr>
        <w:t>е предпазни устройства</w:t>
      </w:r>
      <w:r>
        <w:rPr>
          <w:sz w:val="24"/>
          <w:szCs w:val="24"/>
          <w:lang w:val="bg-BG" w:eastAsia="bg-BG"/>
        </w:rPr>
        <w:t>, Наредбата за безопасната експлоатация и т</w:t>
      </w:r>
      <w:r w:rsidR="006C59C6">
        <w:rPr>
          <w:sz w:val="24"/>
          <w:szCs w:val="24"/>
          <w:lang w:val="bg-BG" w:eastAsia="bg-BG"/>
        </w:rPr>
        <w:t>ехническия надзор на асансьори</w:t>
      </w:r>
      <w:r>
        <w:rPr>
          <w:sz w:val="24"/>
          <w:szCs w:val="24"/>
          <w:lang w:val="bg-BG" w:eastAsia="bg-BG"/>
        </w:rPr>
        <w:t>, българските и европейски стандарти и директиви.</w:t>
      </w:r>
    </w:p>
    <w:p w:rsidR="00180B55" w:rsidRDefault="00180B55">
      <w:pPr>
        <w:ind w:right="-1" w:firstLine="720"/>
        <w:jc w:val="both"/>
        <w:rPr>
          <w:sz w:val="24"/>
          <w:szCs w:val="24"/>
          <w:lang w:val="ru-RU"/>
        </w:rPr>
      </w:pPr>
      <w:r>
        <w:rPr>
          <w:b/>
          <w:sz w:val="24"/>
          <w:szCs w:val="24"/>
          <w:lang w:val="bg-BG"/>
        </w:rPr>
        <w:t>(3)</w:t>
      </w:r>
      <w:r>
        <w:rPr>
          <w:sz w:val="24"/>
          <w:szCs w:val="24"/>
          <w:lang w:val="ru-RU"/>
        </w:rPr>
        <w:t>Доставената асансьорна уредба следва да бъде придружена с необходимите за въвеждане в експлоатация документи:</w:t>
      </w:r>
    </w:p>
    <w:p w:rsidR="00180B55" w:rsidRDefault="00180B55">
      <w:pPr>
        <w:numPr>
          <w:ilvl w:val="0"/>
          <w:numId w:val="3"/>
        </w:numPr>
        <w:tabs>
          <w:tab w:val="left" w:pos="120"/>
          <w:tab w:val="left" w:pos="1134"/>
          <w:tab w:val="left" w:pos="1560"/>
        </w:tabs>
        <w:ind w:left="0" w:firstLine="680"/>
        <w:jc w:val="both"/>
        <w:rPr>
          <w:sz w:val="24"/>
          <w:szCs w:val="24"/>
          <w:lang w:val="bg-BG"/>
        </w:rPr>
      </w:pPr>
      <w:r>
        <w:rPr>
          <w:sz w:val="24"/>
          <w:szCs w:val="24"/>
          <w:lang w:val="ru-RU"/>
        </w:rPr>
        <w:t xml:space="preserve">сертификати, декларация за съответствие </w:t>
      </w:r>
      <w:r>
        <w:rPr>
          <w:sz w:val="24"/>
          <w:szCs w:val="24"/>
          <w:lang w:val="bg-BG"/>
        </w:rPr>
        <w:t xml:space="preserve">със съществените изисквания, определени с Наредбата за съществените изисквания и оценяване съответствието на асансьорите и техните предпазни устройства, </w:t>
      </w:r>
      <w:r>
        <w:rPr>
          <w:sz w:val="24"/>
          <w:szCs w:val="24"/>
          <w:lang w:val="ru-RU"/>
        </w:rPr>
        <w:t>СЕ маркировка;</w:t>
      </w:r>
    </w:p>
    <w:p w:rsidR="00180B55" w:rsidRDefault="00180B55">
      <w:pPr>
        <w:numPr>
          <w:ilvl w:val="0"/>
          <w:numId w:val="3"/>
        </w:numPr>
        <w:tabs>
          <w:tab w:val="left" w:pos="120"/>
          <w:tab w:val="left" w:pos="851"/>
          <w:tab w:val="left" w:pos="993"/>
          <w:tab w:val="left" w:pos="1200"/>
          <w:tab w:val="left" w:pos="1560"/>
        </w:tabs>
        <w:ind w:left="0" w:firstLine="680"/>
        <w:jc w:val="both"/>
        <w:rPr>
          <w:sz w:val="24"/>
          <w:szCs w:val="24"/>
          <w:lang w:val="bg-BG"/>
        </w:rPr>
      </w:pPr>
      <w:r>
        <w:rPr>
          <w:sz w:val="24"/>
          <w:szCs w:val="24"/>
          <w:lang w:val="bg-BG"/>
        </w:rPr>
        <w:t>гаранционна карта;</w:t>
      </w:r>
    </w:p>
    <w:p w:rsidR="00180B55" w:rsidRDefault="00180B55">
      <w:pPr>
        <w:numPr>
          <w:ilvl w:val="0"/>
          <w:numId w:val="3"/>
        </w:numPr>
        <w:tabs>
          <w:tab w:val="left" w:pos="120"/>
          <w:tab w:val="left" w:pos="851"/>
          <w:tab w:val="left" w:pos="993"/>
          <w:tab w:val="left" w:pos="1200"/>
          <w:tab w:val="left" w:pos="1560"/>
        </w:tabs>
        <w:ind w:left="0" w:firstLine="680"/>
        <w:jc w:val="both"/>
        <w:rPr>
          <w:rFonts w:cs="Arial"/>
          <w:b/>
          <w:sz w:val="24"/>
          <w:szCs w:val="24"/>
          <w:lang w:val="bg-BG" w:eastAsia="bg-BG"/>
        </w:rPr>
      </w:pPr>
      <w:r>
        <w:rPr>
          <w:sz w:val="24"/>
          <w:szCs w:val="24"/>
          <w:lang w:val="bg-BG"/>
        </w:rPr>
        <w:t xml:space="preserve">техническа документация, указания и всички документи, указани в чл. 20 от Наредбата </w:t>
      </w:r>
      <w:r>
        <w:rPr>
          <w:bCs/>
          <w:sz w:val="24"/>
          <w:szCs w:val="24"/>
          <w:lang w:val="ru-RU"/>
        </w:rPr>
        <w:t>за безопасната експлоатация и техническия надзор на асансьори</w:t>
      </w:r>
      <w:r>
        <w:rPr>
          <w:bCs/>
          <w:sz w:val="24"/>
          <w:szCs w:val="24"/>
          <w:lang w:val="bg-BG"/>
        </w:rPr>
        <w:t>, необходими за регистрация на съоръженията пред ДАМТН.</w:t>
      </w:r>
    </w:p>
    <w:p w:rsidR="00180B55" w:rsidRDefault="00BB71EE">
      <w:pPr>
        <w:ind w:right="-81" w:firstLine="720"/>
        <w:contextualSpacing/>
        <w:jc w:val="both"/>
        <w:rPr>
          <w:rStyle w:val="a6"/>
          <w:rFonts w:cs="Arial"/>
          <w:sz w:val="24"/>
          <w:szCs w:val="24"/>
          <w:lang w:val="bg-BG" w:eastAsia="bg-BG"/>
        </w:rPr>
      </w:pPr>
      <w:r>
        <w:rPr>
          <w:rFonts w:cs="Arial"/>
          <w:b/>
          <w:sz w:val="24"/>
          <w:szCs w:val="24"/>
          <w:lang w:val="bg-BG" w:eastAsia="bg-BG"/>
        </w:rPr>
        <w:t xml:space="preserve">Чл. 3. </w:t>
      </w:r>
      <w:r w:rsidR="00180B55">
        <w:rPr>
          <w:rStyle w:val="a6"/>
          <w:rFonts w:cs="Arial"/>
          <w:b w:val="0"/>
          <w:bCs w:val="0"/>
          <w:sz w:val="24"/>
          <w:szCs w:val="24"/>
          <w:lang w:val="ru-RU" w:eastAsia="bg-BG"/>
        </w:rPr>
        <w:t xml:space="preserve">В случай че се установят скрити недостатъци в съоръжението или такива, настъпили в следствие на извършения монтаж, за които </w:t>
      </w:r>
      <w:r w:rsidR="00180B55">
        <w:rPr>
          <w:rStyle w:val="a6"/>
          <w:rFonts w:cs="Arial"/>
          <w:sz w:val="24"/>
          <w:szCs w:val="24"/>
          <w:lang w:val="ru-RU" w:eastAsia="bg-BG"/>
        </w:rPr>
        <w:t>ИЗПЪЛНИТЕЛЯТ</w:t>
      </w:r>
      <w:r w:rsidR="00180B55">
        <w:rPr>
          <w:rStyle w:val="a6"/>
          <w:rFonts w:cs="Arial"/>
          <w:b w:val="0"/>
          <w:bCs w:val="0"/>
          <w:sz w:val="24"/>
          <w:szCs w:val="24"/>
          <w:lang w:val="ru-RU" w:eastAsia="bg-BG"/>
        </w:rPr>
        <w:t xml:space="preserve"> е бил уведомен в рамките на гаранционния срок, той е длъжен да ги отстрани или да замени дефектиралите компоненти с нови, със същите или по-добри характеристики за своя сметка. </w:t>
      </w:r>
      <w:r w:rsidR="00180B55">
        <w:rPr>
          <w:bCs/>
          <w:sz w:val="24"/>
          <w:szCs w:val="24"/>
          <w:lang w:val="bg-BG"/>
        </w:rPr>
        <w:t xml:space="preserve">Действията по направената от </w:t>
      </w:r>
      <w:r w:rsidR="00180B55">
        <w:rPr>
          <w:b/>
          <w:bCs/>
          <w:sz w:val="24"/>
          <w:szCs w:val="24"/>
          <w:lang w:val="bg-BG"/>
        </w:rPr>
        <w:t>ВЪЗЛОЖИТЕЛЯ</w:t>
      </w:r>
      <w:r w:rsidR="00180B55">
        <w:rPr>
          <w:bCs/>
          <w:sz w:val="24"/>
          <w:szCs w:val="24"/>
          <w:lang w:val="bg-BG"/>
        </w:rPr>
        <w:t xml:space="preserve"> рекламация, следва да бъдат предприети не по-късно от 1 (един) работен ден от уведомяването, извършено чрез координатора по договора. </w:t>
      </w:r>
    </w:p>
    <w:p w:rsidR="00180B55" w:rsidRDefault="00180B55">
      <w:pPr>
        <w:ind w:right="-81" w:firstLine="720"/>
        <w:contextualSpacing/>
        <w:jc w:val="both"/>
        <w:rPr>
          <w:sz w:val="24"/>
          <w:szCs w:val="24"/>
        </w:rPr>
      </w:pPr>
      <w:r>
        <w:rPr>
          <w:rStyle w:val="a6"/>
          <w:rFonts w:cs="Arial"/>
          <w:sz w:val="24"/>
          <w:szCs w:val="24"/>
          <w:lang w:val="bg-BG" w:eastAsia="bg-BG"/>
        </w:rPr>
        <w:t xml:space="preserve">(3) </w:t>
      </w:r>
      <w:r>
        <w:rPr>
          <w:rStyle w:val="a6"/>
          <w:rFonts w:cs="Arial"/>
          <w:b w:val="0"/>
          <w:bCs w:val="0"/>
          <w:sz w:val="24"/>
          <w:szCs w:val="24"/>
          <w:lang w:val="ru-RU" w:eastAsia="bg-BG"/>
        </w:rPr>
        <w:t xml:space="preserve">Време за отстраняване на възникнала повреда – до </w:t>
      </w:r>
      <w:r w:rsidR="00BB71EE">
        <w:rPr>
          <w:rStyle w:val="a6"/>
          <w:rFonts w:cs="Arial"/>
          <w:b w:val="0"/>
          <w:bCs w:val="0"/>
          <w:sz w:val="24"/>
          <w:szCs w:val="24"/>
          <w:lang w:val="ru-RU" w:eastAsia="bg-BG"/>
        </w:rPr>
        <w:t>12</w:t>
      </w:r>
      <w:r>
        <w:rPr>
          <w:rStyle w:val="a6"/>
          <w:rFonts w:cs="Arial"/>
          <w:b w:val="0"/>
          <w:bCs w:val="0"/>
          <w:sz w:val="24"/>
          <w:szCs w:val="24"/>
          <w:lang w:val="ru-RU" w:eastAsia="bg-BG"/>
        </w:rPr>
        <w:t xml:space="preserve"> часа след диагностициране на проблема</w:t>
      </w:r>
      <w:r>
        <w:rPr>
          <w:rStyle w:val="a6"/>
          <w:rFonts w:cs="Arial"/>
          <w:b w:val="0"/>
          <w:sz w:val="24"/>
          <w:szCs w:val="24"/>
          <w:lang w:val="bg-BG" w:eastAsia="bg-BG"/>
        </w:rPr>
        <w:t xml:space="preserve">, а ако е необходим по-дълъг срок, той се определя съвместно с координатора по договора с двустранно подписан протокол. При необходимост от извършване на ремонт в сервизна база на </w:t>
      </w:r>
      <w:r>
        <w:rPr>
          <w:rStyle w:val="a6"/>
          <w:rFonts w:cs="Arial"/>
          <w:sz w:val="24"/>
          <w:szCs w:val="24"/>
          <w:lang w:val="bg-BG" w:eastAsia="bg-BG"/>
        </w:rPr>
        <w:t>ИЗПЪЛНИТЕЛЯ</w:t>
      </w:r>
      <w:r>
        <w:rPr>
          <w:rStyle w:val="a6"/>
          <w:rFonts w:cs="Arial"/>
          <w:b w:val="0"/>
          <w:sz w:val="24"/>
          <w:szCs w:val="24"/>
          <w:lang w:val="bg-BG" w:eastAsia="bg-BG"/>
        </w:rPr>
        <w:t xml:space="preserve">, </w:t>
      </w:r>
      <w:r>
        <w:rPr>
          <w:rStyle w:val="a6"/>
          <w:rFonts w:cs="Arial"/>
          <w:b w:val="0"/>
          <w:sz w:val="24"/>
          <w:szCs w:val="24"/>
          <w:lang w:val="bg-BG" w:eastAsia="bg-BG"/>
        </w:rPr>
        <w:lastRenderedPageBreak/>
        <w:t xml:space="preserve">демонтажът на съответната част, транспортните разходи и монтажа й, са за сметка на </w:t>
      </w:r>
      <w:r>
        <w:rPr>
          <w:rStyle w:val="a6"/>
          <w:rFonts w:cs="Arial"/>
          <w:sz w:val="24"/>
          <w:szCs w:val="24"/>
          <w:lang w:val="bg-BG" w:eastAsia="bg-BG"/>
        </w:rPr>
        <w:t>ИЗПЪЛНИТЕЛЯ</w:t>
      </w:r>
      <w:r>
        <w:rPr>
          <w:rStyle w:val="a6"/>
          <w:rFonts w:cs="Arial"/>
          <w:b w:val="0"/>
          <w:sz w:val="24"/>
          <w:szCs w:val="24"/>
          <w:lang w:val="bg-BG" w:eastAsia="bg-BG"/>
        </w:rPr>
        <w:t xml:space="preserve">. </w:t>
      </w:r>
    </w:p>
    <w:p w:rsidR="00180B55" w:rsidRDefault="00180B55">
      <w:pPr>
        <w:tabs>
          <w:tab w:val="left" w:pos="720"/>
          <w:tab w:val="left" w:pos="1440"/>
          <w:tab w:val="left" w:pos="2160"/>
          <w:tab w:val="left" w:pos="3500"/>
        </w:tabs>
        <w:ind w:firstLine="540"/>
        <w:jc w:val="both"/>
        <w:rPr>
          <w:sz w:val="24"/>
          <w:szCs w:val="24"/>
        </w:rPr>
      </w:pPr>
    </w:p>
    <w:p w:rsidR="00180B55" w:rsidRDefault="00180B55">
      <w:pPr>
        <w:ind w:right="-81"/>
        <w:jc w:val="center"/>
        <w:rPr>
          <w:bCs/>
          <w:sz w:val="24"/>
          <w:szCs w:val="24"/>
          <w:lang w:val="bg-BG" w:eastAsia="bg-BG"/>
        </w:rPr>
      </w:pPr>
      <w:r>
        <w:rPr>
          <w:b/>
          <w:sz w:val="24"/>
          <w:szCs w:val="24"/>
          <w:lang w:val="bg-BG"/>
        </w:rPr>
        <w:t>ІІ. СРОК И МЯСТО НА ИЗПЪЛНЕНИЕ</w:t>
      </w:r>
    </w:p>
    <w:p w:rsidR="00180B55" w:rsidRDefault="00180B55">
      <w:pPr>
        <w:ind w:right="-81"/>
        <w:jc w:val="both"/>
        <w:rPr>
          <w:bCs/>
          <w:sz w:val="24"/>
          <w:szCs w:val="24"/>
          <w:lang w:val="bg-BG" w:eastAsia="bg-BG"/>
        </w:rPr>
      </w:pPr>
    </w:p>
    <w:p w:rsidR="00180B55" w:rsidRDefault="00180B55">
      <w:pPr>
        <w:ind w:right="-81" w:firstLine="709"/>
        <w:jc w:val="both"/>
        <w:rPr>
          <w:b/>
          <w:bCs/>
          <w:sz w:val="24"/>
          <w:szCs w:val="24"/>
          <w:lang w:val="bg-BG" w:eastAsia="bg-BG"/>
        </w:rPr>
      </w:pPr>
      <w:r>
        <w:rPr>
          <w:b/>
          <w:bCs/>
          <w:sz w:val="24"/>
          <w:szCs w:val="24"/>
          <w:lang w:val="bg-BG" w:eastAsia="bg-BG"/>
        </w:rPr>
        <w:t xml:space="preserve">Чл. 4. </w:t>
      </w:r>
      <w:r>
        <w:rPr>
          <w:bCs/>
          <w:sz w:val="24"/>
          <w:szCs w:val="24"/>
          <w:lang w:val="bg-BG" w:eastAsia="bg-BG"/>
        </w:rPr>
        <w:t>Настоящият договор влиза в сила от датата на подписването му от страните и обхваща периода до изтичане на срока за гаранционно обслужване на асансьорната уредба – ………</w:t>
      </w:r>
      <w:r>
        <w:rPr>
          <w:rStyle w:val="a5"/>
          <w:bCs/>
          <w:sz w:val="24"/>
          <w:szCs w:val="24"/>
          <w:lang w:val="bg-BG" w:eastAsia="bg-BG"/>
        </w:rPr>
        <w:footnoteReference w:id="4"/>
      </w:r>
      <w:r>
        <w:rPr>
          <w:bCs/>
          <w:sz w:val="24"/>
          <w:szCs w:val="24"/>
          <w:lang w:val="bg-BG" w:eastAsia="bg-BG"/>
        </w:rPr>
        <w:t xml:space="preserve"> месеца, считано от датата на обобщения приемо-предавателен протокол за извършената </w:t>
      </w:r>
      <w:r w:rsidR="00265A11">
        <w:rPr>
          <w:bCs/>
          <w:sz w:val="24"/>
          <w:szCs w:val="24"/>
          <w:lang w:val="bg-BG" w:eastAsia="bg-BG"/>
        </w:rPr>
        <w:t xml:space="preserve">демонтаж, </w:t>
      </w:r>
      <w:r>
        <w:rPr>
          <w:bCs/>
          <w:sz w:val="24"/>
          <w:szCs w:val="24"/>
          <w:lang w:val="bg-BG" w:eastAsia="bg-BG"/>
        </w:rPr>
        <w:t>доставка, монтаж и пускане в експлоатация на асансьорната уредба.</w:t>
      </w:r>
    </w:p>
    <w:p w:rsidR="00180B55" w:rsidRDefault="00180B55">
      <w:pPr>
        <w:ind w:right="-81" w:firstLine="709"/>
        <w:jc w:val="both"/>
        <w:rPr>
          <w:bCs/>
          <w:sz w:val="24"/>
          <w:szCs w:val="24"/>
          <w:lang w:val="bg-BG" w:eastAsia="bg-BG"/>
        </w:rPr>
      </w:pPr>
      <w:r>
        <w:rPr>
          <w:b/>
          <w:bCs/>
          <w:sz w:val="24"/>
          <w:szCs w:val="24"/>
          <w:lang w:val="bg-BG" w:eastAsia="bg-BG"/>
        </w:rPr>
        <w:t>Чл. 5.</w:t>
      </w:r>
      <w:r>
        <w:rPr>
          <w:bCs/>
          <w:sz w:val="24"/>
          <w:szCs w:val="24"/>
          <w:lang w:val="bg-BG" w:eastAsia="bg-BG"/>
        </w:rPr>
        <w:t xml:space="preserve"> Дейностите по демонтаж, доставка, монтаж и пускане в експлоатация по чл. 1, ал. 2, т. 1 </w:t>
      </w:r>
      <w:r w:rsidR="00E5663E">
        <w:rPr>
          <w:bCs/>
          <w:sz w:val="24"/>
          <w:szCs w:val="24"/>
          <w:lang w:val="bg-BG" w:eastAsia="bg-BG"/>
        </w:rPr>
        <w:t>–</w:t>
      </w:r>
      <w:r>
        <w:rPr>
          <w:bCs/>
          <w:sz w:val="24"/>
          <w:szCs w:val="24"/>
          <w:lang w:val="bg-BG" w:eastAsia="bg-BG"/>
        </w:rPr>
        <w:t xml:space="preserve"> 8следва да бъдат извършени в срок до </w:t>
      </w:r>
      <w:r w:rsidR="009F0D79">
        <w:rPr>
          <w:bCs/>
          <w:sz w:val="24"/>
          <w:szCs w:val="24"/>
          <w:lang w:val="bg-BG" w:eastAsia="bg-BG"/>
        </w:rPr>
        <w:t>…………….</w:t>
      </w:r>
      <w:r>
        <w:rPr>
          <w:bCs/>
          <w:sz w:val="24"/>
          <w:szCs w:val="24"/>
          <w:lang w:val="bg-BG" w:eastAsia="bg-BG"/>
        </w:rPr>
        <w:t xml:space="preserve"> (</w:t>
      </w:r>
      <w:r w:rsidR="009F0D79">
        <w:rPr>
          <w:bCs/>
          <w:sz w:val="24"/>
          <w:szCs w:val="24"/>
          <w:lang w:val="bg-BG" w:eastAsia="bg-BG"/>
        </w:rPr>
        <w:t>………….</w:t>
      </w:r>
      <w:r>
        <w:rPr>
          <w:bCs/>
          <w:sz w:val="24"/>
          <w:szCs w:val="24"/>
          <w:lang w:val="bg-BG" w:eastAsia="bg-BG"/>
        </w:rPr>
        <w:t>)</w:t>
      </w:r>
      <w:r w:rsidR="00F627E1">
        <w:rPr>
          <w:rStyle w:val="a5"/>
          <w:bCs/>
          <w:sz w:val="24"/>
          <w:szCs w:val="24"/>
          <w:lang w:val="bg-BG" w:eastAsia="bg-BG"/>
        </w:rPr>
        <w:footnoteReference w:id="5"/>
      </w:r>
      <w:r>
        <w:rPr>
          <w:bCs/>
          <w:sz w:val="24"/>
          <w:szCs w:val="24"/>
          <w:lang w:val="bg-BG" w:eastAsia="bg-BG"/>
        </w:rPr>
        <w:t xml:space="preserve"> календарни дни от подписване на настоящия договор.</w:t>
      </w:r>
    </w:p>
    <w:p w:rsidR="00180B55" w:rsidRDefault="00180B55">
      <w:pPr>
        <w:ind w:right="-81"/>
        <w:jc w:val="both"/>
        <w:rPr>
          <w:bCs/>
          <w:sz w:val="24"/>
          <w:szCs w:val="24"/>
          <w:lang w:val="bg-BG" w:eastAsia="bg-BG"/>
        </w:rPr>
      </w:pPr>
      <w:r>
        <w:rPr>
          <w:bCs/>
          <w:sz w:val="24"/>
          <w:szCs w:val="24"/>
          <w:lang w:val="bg-BG" w:eastAsia="bg-BG"/>
        </w:rPr>
        <w:tab/>
      </w:r>
      <w:r>
        <w:rPr>
          <w:b/>
          <w:bCs/>
          <w:sz w:val="24"/>
          <w:szCs w:val="24"/>
          <w:lang w:val="bg-BG" w:eastAsia="bg-BG"/>
        </w:rPr>
        <w:t>Чл. 6.</w:t>
      </w:r>
      <w:r>
        <w:rPr>
          <w:bCs/>
          <w:sz w:val="24"/>
          <w:szCs w:val="24"/>
          <w:lang w:val="bg-BG" w:eastAsia="bg-BG"/>
        </w:rPr>
        <w:t xml:space="preserve"> Мястото на изпълнение на дейностите по демонтаж, доставка,  монтаж, пускане в експлоатация и гаранционно обслужване е </w:t>
      </w:r>
      <w:r w:rsidR="002B6984">
        <w:rPr>
          <w:bCs/>
          <w:sz w:val="24"/>
          <w:szCs w:val="24"/>
          <w:lang w:val="bg-BG" w:eastAsia="bg-BG"/>
        </w:rPr>
        <w:t>партерен етаж, хирургичен блок в сградата на МБАЛ „</w:t>
      </w:r>
      <w:proofErr w:type="spellStart"/>
      <w:r w:rsidR="002B6984">
        <w:rPr>
          <w:bCs/>
          <w:sz w:val="24"/>
          <w:szCs w:val="24"/>
          <w:lang w:val="bg-BG" w:eastAsia="bg-BG"/>
        </w:rPr>
        <w:t>Рахила</w:t>
      </w:r>
      <w:proofErr w:type="spellEnd"/>
      <w:r w:rsidR="002B6984">
        <w:rPr>
          <w:bCs/>
          <w:sz w:val="24"/>
          <w:szCs w:val="24"/>
          <w:lang w:val="bg-BG" w:eastAsia="bg-BG"/>
        </w:rPr>
        <w:t xml:space="preserve"> Ангелова” АД, гр. Перник, ул. „Брезник” № 2.</w:t>
      </w:r>
    </w:p>
    <w:p w:rsidR="00180B55" w:rsidRDefault="00180B55">
      <w:pPr>
        <w:ind w:right="-81"/>
        <w:jc w:val="both"/>
        <w:rPr>
          <w:bCs/>
          <w:sz w:val="24"/>
          <w:szCs w:val="24"/>
          <w:lang w:val="bg-BG" w:eastAsia="bg-BG"/>
        </w:rPr>
      </w:pPr>
    </w:p>
    <w:p w:rsidR="00180B55" w:rsidRDefault="00180B55">
      <w:pPr>
        <w:keepNext/>
        <w:ind w:right="-81" w:firstLine="708"/>
        <w:jc w:val="center"/>
        <w:rPr>
          <w:bCs/>
          <w:sz w:val="24"/>
          <w:szCs w:val="24"/>
          <w:lang w:val="bg-BG" w:eastAsia="bg-BG"/>
        </w:rPr>
      </w:pPr>
      <w:r>
        <w:rPr>
          <w:b/>
          <w:bCs/>
          <w:iCs/>
          <w:sz w:val="24"/>
          <w:szCs w:val="24"/>
          <w:lang w:val="bg-BG" w:eastAsia="bg-BG"/>
        </w:rPr>
        <w:t>ІІІ.</w:t>
      </w:r>
      <w:r>
        <w:rPr>
          <w:b/>
          <w:bCs/>
          <w:sz w:val="24"/>
          <w:szCs w:val="24"/>
          <w:lang w:val="bg-BG" w:eastAsia="bg-BG"/>
        </w:rPr>
        <w:t>ПРИЕМАНЕ НА ИЗПЪЛНЕНИЕТО ПО ДОГОВОРА</w:t>
      </w:r>
    </w:p>
    <w:p w:rsidR="00180B55" w:rsidRDefault="00180B55">
      <w:pPr>
        <w:ind w:right="-81"/>
        <w:rPr>
          <w:bCs/>
          <w:sz w:val="24"/>
          <w:szCs w:val="24"/>
          <w:lang w:val="bg-BG" w:eastAsia="bg-BG"/>
        </w:rPr>
      </w:pPr>
    </w:p>
    <w:p w:rsidR="00180B55" w:rsidRDefault="00180B55">
      <w:pPr>
        <w:ind w:right="-81" w:firstLine="708"/>
        <w:jc w:val="both"/>
        <w:rPr>
          <w:bCs/>
          <w:sz w:val="24"/>
          <w:szCs w:val="24"/>
          <w:lang w:val="bg-BG" w:eastAsia="bg-BG"/>
        </w:rPr>
      </w:pPr>
      <w:r>
        <w:rPr>
          <w:b/>
          <w:bCs/>
          <w:sz w:val="24"/>
          <w:szCs w:val="24"/>
          <w:lang w:val="bg-BG" w:eastAsia="bg-BG"/>
        </w:rPr>
        <w:t>Чл. 7. (1)</w:t>
      </w:r>
      <w:r>
        <w:rPr>
          <w:bCs/>
          <w:sz w:val="24"/>
          <w:szCs w:val="24"/>
          <w:lang w:val="bg-BG" w:eastAsia="bg-BG"/>
        </w:rPr>
        <w:t xml:space="preserve"> При извършване на дейностите по демонтаж, доставка, монтаж и пускане в експлоатация на асансьорната уредба, координа</w:t>
      </w:r>
      <w:r w:rsidR="00BB71EE">
        <w:rPr>
          <w:bCs/>
          <w:sz w:val="24"/>
          <w:szCs w:val="24"/>
          <w:lang w:val="bg-BG" w:eastAsia="bg-BG"/>
        </w:rPr>
        <w:t xml:space="preserve">торът по договора от страна на </w:t>
      </w:r>
      <w:r w:rsidR="002B6984">
        <w:rPr>
          <w:bCs/>
          <w:sz w:val="24"/>
          <w:szCs w:val="24"/>
          <w:lang w:val="bg-BG" w:eastAsia="bg-BG"/>
        </w:rPr>
        <w:t>МБАЛ „</w:t>
      </w:r>
      <w:proofErr w:type="spellStart"/>
      <w:r w:rsidR="002B6984">
        <w:rPr>
          <w:bCs/>
          <w:sz w:val="24"/>
          <w:szCs w:val="24"/>
          <w:lang w:val="bg-BG" w:eastAsia="bg-BG"/>
        </w:rPr>
        <w:t>Рахила</w:t>
      </w:r>
      <w:proofErr w:type="spellEnd"/>
      <w:r w:rsidR="002B6984">
        <w:rPr>
          <w:bCs/>
          <w:sz w:val="24"/>
          <w:szCs w:val="24"/>
          <w:lang w:val="bg-BG" w:eastAsia="bg-BG"/>
        </w:rPr>
        <w:t xml:space="preserve"> Ангелова” АД</w:t>
      </w:r>
      <w:r>
        <w:rPr>
          <w:bCs/>
          <w:sz w:val="24"/>
          <w:szCs w:val="24"/>
          <w:lang w:val="bg-BG" w:eastAsia="bg-BG"/>
        </w:rPr>
        <w:t xml:space="preserve"> и оторизираните от </w:t>
      </w:r>
      <w:r>
        <w:rPr>
          <w:b/>
          <w:bCs/>
          <w:sz w:val="24"/>
          <w:szCs w:val="24"/>
          <w:lang w:val="bg-BG" w:eastAsia="bg-BG"/>
        </w:rPr>
        <w:t>ВЪЗЛОЖИТЕЛЯ</w:t>
      </w:r>
      <w:r>
        <w:rPr>
          <w:bCs/>
          <w:sz w:val="24"/>
          <w:szCs w:val="24"/>
          <w:lang w:val="bg-BG" w:eastAsia="bg-BG"/>
        </w:rPr>
        <w:t xml:space="preserve"> лица подписват приемо-предавателни протоколи, удостоверяващи изпълнението на дейностите на всеки етап, както следва:</w:t>
      </w:r>
    </w:p>
    <w:p w:rsidR="00180B55" w:rsidRDefault="00180B55">
      <w:pPr>
        <w:ind w:right="-81" w:firstLine="708"/>
        <w:jc w:val="both"/>
        <w:rPr>
          <w:bCs/>
          <w:sz w:val="24"/>
          <w:szCs w:val="24"/>
          <w:lang w:val="bg-BG" w:eastAsia="bg-BG"/>
        </w:rPr>
      </w:pPr>
      <w:r>
        <w:rPr>
          <w:bCs/>
          <w:sz w:val="24"/>
          <w:szCs w:val="24"/>
          <w:lang w:val="bg-BG" w:eastAsia="bg-BG"/>
        </w:rPr>
        <w:t xml:space="preserve">1. При демонтажа на съществуващата асансьорна уредба, </w:t>
      </w:r>
      <w:r>
        <w:rPr>
          <w:b/>
          <w:bCs/>
          <w:sz w:val="24"/>
          <w:szCs w:val="24"/>
          <w:lang w:val="bg-BG" w:eastAsia="bg-BG"/>
        </w:rPr>
        <w:t>ИЗПЪЛНИТЕЛЯТ</w:t>
      </w:r>
      <w:r>
        <w:rPr>
          <w:bCs/>
          <w:sz w:val="24"/>
          <w:szCs w:val="24"/>
          <w:lang w:val="bg-BG" w:eastAsia="bg-BG"/>
        </w:rPr>
        <w:t xml:space="preserve"> е задължен да предаде същата на  пункт за предаване на вторични суровини, за което предоставя на  </w:t>
      </w:r>
      <w:r>
        <w:rPr>
          <w:b/>
          <w:bCs/>
          <w:sz w:val="24"/>
          <w:szCs w:val="24"/>
          <w:lang w:val="bg-BG" w:eastAsia="bg-BG"/>
        </w:rPr>
        <w:t xml:space="preserve">ВЪЗЛОЖИТЕЛЯ </w:t>
      </w:r>
      <w:r>
        <w:rPr>
          <w:bCs/>
          <w:sz w:val="24"/>
          <w:szCs w:val="24"/>
          <w:lang w:val="bg-BG" w:eastAsia="bg-BG"/>
        </w:rPr>
        <w:t>документ, удостоверяващ предаването; д</w:t>
      </w:r>
      <w:r>
        <w:rPr>
          <w:bCs/>
          <w:sz w:val="24"/>
          <w:szCs w:val="24"/>
          <w:lang w:val="ru-RU" w:eastAsia="bg-BG"/>
        </w:rPr>
        <w:t>емонтаж</w:t>
      </w:r>
      <w:r>
        <w:rPr>
          <w:bCs/>
          <w:sz w:val="24"/>
          <w:szCs w:val="24"/>
          <w:lang w:val="bg-BG" w:eastAsia="bg-BG"/>
        </w:rPr>
        <w:t>ът</w:t>
      </w:r>
      <w:r>
        <w:rPr>
          <w:bCs/>
          <w:sz w:val="24"/>
          <w:szCs w:val="24"/>
          <w:lang w:val="ru-RU" w:eastAsia="bg-BG"/>
        </w:rPr>
        <w:t xml:space="preserve"> на съществуващото съоръжение </w:t>
      </w:r>
      <w:r>
        <w:rPr>
          <w:bCs/>
          <w:sz w:val="24"/>
          <w:szCs w:val="24"/>
          <w:lang w:val="bg-BG" w:eastAsia="bg-BG"/>
        </w:rPr>
        <w:t xml:space="preserve">се </w:t>
      </w:r>
      <w:r>
        <w:rPr>
          <w:bCs/>
          <w:sz w:val="24"/>
          <w:szCs w:val="24"/>
          <w:lang w:val="ru-RU" w:eastAsia="bg-BG"/>
        </w:rPr>
        <w:t xml:space="preserve">удостоверява  с подписването на протокол от отговорното лице от страна на </w:t>
      </w:r>
      <w:r>
        <w:rPr>
          <w:b/>
          <w:bCs/>
          <w:sz w:val="24"/>
          <w:szCs w:val="24"/>
          <w:lang w:val="ru-RU" w:eastAsia="bg-BG"/>
        </w:rPr>
        <w:t>ВЪЗЛОЖИТЕЛЯ;</w:t>
      </w:r>
    </w:p>
    <w:p w:rsidR="00180B55" w:rsidRDefault="00180B55">
      <w:pPr>
        <w:ind w:right="-81" w:firstLine="708"/>
        <w:jc w:val="both"/>
        <w:rPr>
          <w:bCs/>
          <w:sz w:val="24"/>
          <w:szCs w:val="24"/>
          <w:lang w:val="bg-BG" w:eastAsia="bg-BG"/>
        </w:rPr>
      </w:pPr>
      <w:r>
        <w:rPr>
          <w:bCs/>
          <w:sz w:val="24"/>
          <w:szCs w:val="24"/>
          <w:lang w:val="bg-BG" w:eastAsia="bg-BG"/>
        </w:rPr>
        <w:t xml:space="preserve">2. Доставката и монтажът на асансьорната уредба се </w:t>
      </w:r>
      <w:r>
        <w:rPr>
          <w:bCs/>
          <w:sz w:val="24"/>
          <w:szCs w:val="24"/>
          <w:lang w:val="ru-RU" w:eastAsia="bg-BG"/>
        </w:rPr>
        <w:t xml:space="preserve">удостоверява с подписването на приемо-предавателен протокол между </w:t>
      </w:r>
      <w:r>
        <w:rPr>
          <w:b/>
          <w:bCs/>
          <w:sz w:val="24"/>
          <w:szCs w:val="24"/>
          <w:lang w:val="ru-RU" w:eastAsia="bg-BG"/>
        </w:rPr>
        <w:t>ИЗПЪЛНИТЕЛЯ</w:t>
      </w:r>
      <w:r>
        <w:rPr>
          <w:bCs/>
          <w:sz w:val="24"/>
          <w:szCs w:val="24"/>
          <w:lang w:val="ru-RU" w:eastAsia="bg-BG"/>
        </w:rPr>
        <w:t xml:space="preserve"> и </w:t>
      </w:r>
      <w:r>
        <w:rPr>
          <w:b/>
          <w:bCs/>
          <w:sz w:val="24"/>
          <w:szCs w:val="24"/>
          <w:lang w:val="ru-RU" w:eastAsia="bg-BG"/>
        </w:rPr>
        <w:t>ВЪЗЛОЖИТЕЛЯ</w:t>
      </w:r>
      <w:r>
        <w:rPr>
          <w:bCs/>
          <w:sz w:val="24"/>
          <w:szCs w:val="24"/>
          <w:lang w:val="ru-RU" w:eastAsia="bg-BG"/>
        </w:rPr>
        <w:t>;</w:t>
      </w:r>
    </w:p>
    <w:p w:rsidR="00180B55" w:rsidRDefault="00180B55">
      <w:pPr>
        <w:ind w:right="-81" w:firstLine="708"/>
        <w:jc w:val="both"/>
        <w:rPr>
          <w:b/>
          <w:bCs/>
          <w:iCs/>
          <w:color w:val="000000"/>
          <w:sz w:val="24"/>
          <w:szCs w:val="24"/>
          <w:lang w:val="bg-BG" w:eastAsia="bg-BG"/>
        </w:rPr>
      </w:pPr>
      <w:r>
        <w:rPr>
          <w:bCs/>
          <w:sz w:val="24"/>
          <w:szCs w:val="24"/>
          <w:lang w:val="bg-BG" w:eastAsia="bg-BG"/>
        </w:rPr>
        <w:t>3. Провеждането на  72</w:t>
      </w:r>
      <w:r w:rsidR="00E5663E">
        <w:rPr>
          <w:bCs/>
          <w:sz w:val="24"/>
          <w:szCs w:val="24"/>
          <w:lang w:val="bg-BG" w:eastAsia="bg-BG"/>
        </w:rPr>
        <w:t xml:space="preserve"> - </w:t>
      </w:r>
      <w:r>
        <w:rPr>
          <w:bCs/>
          <w:sz w:val="24"/>
          <w:szCs w:val="24"/>
          <w:lang w:val="bg-BG" w:eastAsia="bg-BG"/>
        </w:rPr>
        <w:t xml:space="preserve">часова проба в експлоатационни условия се   </w:t>
      </w:r>
      <w:r>
        <w:rPr>
          <w:bCs/>
          <w:sz w:val="24"/>
          <w:szCs w:val="24"/>
          <w:lang w:val="ru-RU" w:eastAsia="bg-BG"/>
        </w:rPr>
        <w:t>удостоверява с подписването на протокол.</w:t>
      </w:r>
    </w:p>
    <w:p w:rsidR="00180B55" w:rsidRDefault="00180B55">
      <w:pPr>
        <w:ind w:right="-81" w:firstLine="708"/>
        <w:jc w:val="both"/>
        <w:rPr>
          <w:b/>
          <w:bCs/>
          <w:color w:val="000000"/>
          <w:sz w:val="24"/>
          <w:szCs w:val="24"/>
          <w:lang w:val="bg-BG" w:eastAsia="bg-BG"/>
        </w:rPr>
      </w:pPr>
      <w:r>
        <w:rPr>
          <w:b/>
          <w:bCs/>
          <w:iCs/>
          <w:color w:val="000000"/>
          <w:sz w:val="24"/>
          <w:szCs w:val="24"/>
          <w:lang w:val="bg-BG" w:eastAsia="bg-BG"/>
        </w:rPr>
        <w:t>(2)</w:t>
      </w:r>
      <w:r>
        <w:rPr>
          <w:iCs/>
          <w:color w:val="000000"/>
          <w:sz w:val="24"/>
          <w:szCs w:val="24"/>
          <w:lang w:val="bg-BG"/>
        </w:rPr>
        <w:t xml:space="preserve">Приемането на доставката и монтажа на асансьорната уредба се удостоверява с   подписването на обобщен </w:t>
      </w:r>
      <w:r>
        <w:rPr>
          <w:sz w:val="24"/>
          <w:szCs w:val="24"/>
          <w:lang w:val="bg-BG"/>
        </w:rPr>
        <w:t xml:space="preserve">приемо-предавателен протокол, съставен на база протоколите по чл. 7, ал. 1, т. </w:t>
      </w:r>
      <w:r w:rsidR="007D2378">
        <w:rPr>
          <w:sz w:val="24"/>
          <w:szCs w:val="24"/>
          <w:lang w:val="bg-BG"/>
        </w:rPr>
        <w:t xml:space="preserve">1, </w:t>
      </w:r>
      <w:r>
        <w:rPr>
          <w:sz w:val="24"/>
          <w:szCs w:val="24"/>
          <w:lang w:val="bg-BG"/>
        </w:rPr>
        <w:t xml:space="preserve">2 и 3, който е основание за плащане към </w:t>
      </w:r>
      <w:r>
        <w:rPr>
          <w:b/>
          <w:sz w:val="24"/>
          <w:szCs w:val="24"/>
          <w:lang w:val="bg-BG"/>
        </w:rPr>
        <w:t>ИЗПЪЛНИТЕЛЯ</w:t>
      </w:r>
      <w:r>
        <w:rPr>
          <w:sz w:val="24"/>
          <w:szCs w:val="24"/>
          <w:lang w:val="bg-BG"/>
        </w:rPr>
        <w:t>.</w:t>
      </w:r>
    </w:p>
    <w:p w:rsidR="00180B55" w:rsidRDefault="00180B55">
      <w:pPr>
        <w:ind w:right="-81" w:firstLine="708"/>
        <w:jc w:val="both"/>
        <w:rPr>
          <w:b/>
          <w:iCs/>
          <w:color w:val="000000"/>
          <w:sz w:val="24"/>
          <w:szCs w:val="24"/>
          <w:lang w:val="bg-BG" w:eastAsia="bg-BG"/>
        </w:rPr>
      </w:pPr>
      <w:r>
        <w:rPr>
          <w:b/>
          <w:bCs/>
          <w:color w:val="000000"/>
          <w:sz w:val="24"/>
          <w:szCs w:val="24"/>
          <w:lang w:val="bg-BG" w:eastAsia="bg-BG"/>
        </w:rPr>
        <w:t>(3)</w:t>
      </w:r>
      <w:r>
        <w:rPr>
          <w:bCs/>
          <w:color w:val="000000"/>
          <w:sz w:val="24"/>
          <w:szCs w:val="24"/>
          <w:lang w:val="bg-BG" w:eastAsia="bg-BG"/>
        </w:rPr>
        <w:t xml:space="preserve"> След изтичане на срока по гаранционно обслужване, </w:t>
      </w:r>
      <w:r>
        <w:rPr>
          <w:sz w:val="24"/>
          <w:szCs w:val="24"/>
          <w:lang w:val="bg-BG" w:eastAsia="bg-BG"/>
        </w:rPr>
        <w:t xml:space="preserve">страните подписват окончателен протокол, за приключване на цялостното изпълнение по договора. В него се отразяват евентуално съставените по време на срока на гаранционното обслужване констативни протоколи по чл. 16, ал. 2 </w:t>
      </w:r>
      <w:r w:rsidR="00185552">
        <w:rPr>
          <w:sz w:val="24"/>
          <w:szCs w:val="24"/>
          <w:lang w:val="bg-BG" w:eastAsia="bg-BG"/>
        </w:rPr>
        <w:t xml:space="preserve"> и ал. 3 </w:t>
      </w:r>
      <w:r>
        <w:rPr>
          <w:sz w:val="24"/>
          <w:szCs w:val="24"/>
          <w:lang w:val="bg-BG" w:eastAsia="bg-BG"/>
        </w:rPr>
        <w:t xml:space="preserve">от договора и същият е основание за ангажиране отговорността на </w:t>
      </w:r>
      <w:r>
        <w:rPr>
          <w:b/>
          <w:sz w:val="24"/>
          <w:szCs w:val="24"/>
          <w:lang w:val="bg-BG" w:eastAsia="bg-BG"/>
        </w:rPr>
        <w:t>ИЗПЪЛНИТЕЛЯ</w:t>
      </w:r>
      <w:r>
        <w:rPr>
          <w:sz w:val="24"/>
          <w:szCs w:val="24"/>
          <w:lang w:val="bg-BG" w:eastAsia="bg-BG"/>
        </w:rPr>
        <w:t>.</w:t>
      </w:r>
    </w:p>
    <w:p w:rsidR="00180B55" w:rsidRDefault="00180B55">
      <w:pPr>
        <w:ind w:right="-81" w:firstLine="708"/>
        <w:jc w:val="both"/>
        <w:rPr>
          <w:b/>
          <w:iCs/>
          <w:color w:val="000000"/>
          <w:sz w:val="24"/>
          <w:szCs w:val="24"/>
          <w:lang w:val="bg-BG" w:eastAsia="bg-BG"/>
        </w:rPr>
      </w:pPr>
      <w:r>
        <w:rPr>
          <w:b/>
          <w:iCs/>
          <w:color w:val="000000"/>
          <w:sz w:val="24"/>
          <w:szCs w:val="24"/>
          <w:lang w:val="bg-BG" w:eastAsia="bg-BG"/>
        </w:rPr>
        <w:t>(4)</w:t>
      </w:r>
      <w:r>
        <w:rPr>
          <w:iCs/>
          <w:color w:val="000000"/>
          <w:sz w:val="24"/>
          <w:szCs w:val="24"/>
          <w:lang w:val="bg-BG" w:eastAsia="bg-BG"/>
        </w:rPr>
        <w:t xml:space="preserve"> Подписването на приемо-предавателните протоколи и окончателния протокол по предходните алинеи, се осъществява за </w:t>
      </w:r>
      <w:r>
        <w:rPr>
          <w:b/>
          <w:iCs/>
          <w:color w:val="000000"/>
          <w:sz w:val="24"/>
          <w:szCs w:val="24"/>
          <w:lang w:val="bg-BG" w:eastAsia="bg-BG"/>
        </w:rPr>
        <w:t>ВЪЗЛОЖИТЕЛЯ</w:t>
      </w:r>
      <w:r>
        <w:rPr>
          <w:iCs/>
          <w:color w:val="000000"/>
          <w:sz w:val="24"/>
          <w:szCs w:val="24"/>
          <w:lang w:val="bg-BG" w:eastAsia="bg-BG"/>
        </w:rPr>
        <w:t xml:space="preserve"> от координатора по чл. 19, ал. 1 от договора.</w:t>
      </w:r>
    </w:p>
    <w:p w:rsidR="00180B55" w:rsidRDefault="00180B55">
      <w:pPr>
        <w:ind w:right="-81" w:firstLine="708"/>
        <w:jc w:val="center"/>
        <w:rPr>
          <w:b/>
          <w:iCs/>
          <w:color w:val="000000"/>
          <w:sz w:val="24"/>
          <w:szCs w:val="24"/>
          <w:lang w:val="bg-BG" w:eastAsia="bg-BG"/>
        </w:rPr>
      </w:pPr>
    </w:p>
    <w:p w:rsidR="00180B55" w:rsidRDefault="00180B55">
      <w:pPr>
        <w:ind w:right="-81" w:firstLine="708"/>
        <w:jc w:val="center"/>
        <w:rPr>
          <w:b/>
          <w:color w:val="000000"/>
          <w:sz w:val="24"/>
          <w:szCs w:val="24"/>
          <w:lang w:val="bg-BG" w:eastAsia="bg-BG"/>
        </w:rPr>
      </w:pPr>
      <w:r>
        <w:rPr>
          <w:b/>
          <w:iCs/>
          <w:color w:val="000000"/>
          <w:sz w:val="24"/>
          <w:szCs w:val="24"/>
          <w:lang w:val="bg-BG" w:eastAsia="bg-BG"/>
        </w:rPr>
        <w:t>ІV. ЦЕНИ И НАЧИН НА ПЛАЩАНЕ</w:t>
      </w:r>
    </w:p>
    <w:p w:rsidR="00180B55" w:rsidRDefault="00180B55">
      <w:pPr>
        <w:ind w:right="-81" w:firstLine="708"/>
        <w:jc w:val="center"/>
        <w:rPr>
          <w:b/>
          <w:color w:val="000000"/>
          <w:sz w:val="24"/>
          <w:szCs w:val="24"/>
          <w:lang w:val="bg-BG" w:eastAsia="bg-BG"/>
        </w:rPr>
      </w:pPr>
    </w:p>
    <w:p w:rsidR="00180B55" w:rsidRDefault="00180B55">
      <w:pPr>
        <w:ind w:right="-81"/>
        <w:jc w:val="both"/>
        <w:rPr>
          <w:b/>
          <w:bCs/>
          <w:sz w:val="24"/>
          <w:szCs w:val="24"/>
          <w:lang w:val="bg-BG" w:eastAsia="bg-BG"/>
        </w:rPr>
      </w:pPr>
      <w:r>
        <w:rPr>
          <w:b/>
          <w:bCs/>
          <w:color w:val="000000"/>
          <w:sz w:val="24"/>
          <w:szCs w:val="24"/>
          <w:lang w:val="bg-BG" w:eastAsia="bg-BG"/>
        </w:rPr>
        <w:lastRenderedPageBreak/>
        <w:tab/>
        <w:t>Чл. 8.(1)</w:t>
      </w:r>
      <w:r>
        <w:rPr>
          <w:bCs/>
          <w:color w:val="000000"/>
          <w:sz w:val="24"/>
          <w:szCs w:val="24"/>
          <w:lang w:val="bg-BG" w:eastAsia="bg-BG"/>
        </w:rPr>
        <w:t xml:space="preserve"> Общата цена по договора, съгласно Предлагана цена </w:t>
      </w:r>
      <w:r w:rsidR="003A75CF">
        <w:rPr>
          <w:bCs/>
          <w:color w:val="000000"/>
          <w:sz w:val="24"/>
          <w:szCs w:val="24"/>
          <w:lang w:val="bg-BG" w:eastAsia="bg-BG"/>
        </w:rPr>
        <w:t xml:space="preserve">за изпълнение на поръчката - Приложение </w:t>
      </w:r>
      <w:r w:rsidR="00E5663E">
        <w:rPr>
          <w:bCs/>
          <w:color w:val="000000"/>
          <w:sz w:val="24"/>
          <w:szCs w:val="24"/>
          <w:lang w:val="bg-BG" w:eastAsia="bg-BG"/>
        </w:rPr>
        <w:t xml:space="preserve">№ </w:t>
      </w:r>
      <w:r w:rsidR="003A75CF">
        <w:rPr>
          <w:bCs/>
          <w:color w:val="000000"/>
          <w:sz w:val="24"/>
          <w:szCs w:val="24"/>
          <w:lang w:val="bg-BG" w:eastAsia="bg-BG"/>
        </w:rPr>
        <w:t xml:space="preserve">4 </w:t>
      </w:r>
      <w:r>
        <w:rPr>
          <w:bCs/>
          <w:color w:val="000000"/>
          <w:sz w:val="24"/>
          <w:szCs w:val="24"/>
          <w:lang w:val="bg-BG" w:eastAsia="bg-BG"/>
        </w:rPr>
        <w:t xml:space="preserve">на </w:t>
      </w:r>
      <w:r>
        <w:rPr>
          <w:b/>
          <w:bCs/>
          <w:color w:val="000000"/>
          <w:sz w:val="24"/>
          <w:szCs w:val="24"/>
          <w:lang w:val="bg-BG" w:eastAsia="bg-BG"/>
        </w:rPr>
        <w:t>ИЗПЪЛНИТЕЛЯ</w:t>
      </w:r>
      <w:r>
        <w:rPr>
          <w:bCs/>
          <w:color w:val="000000"/>
          <w:sz w:val="24"/>
          <w:szCs w:val="24"/>
          <w:lang w:val="bg-BG" w:eastAsia="bg-BG"/>
        </w:rPr>
        <w:t xml:space="preserve"> за участие в откритата процедура, е в размер на ……………. лв. без ДДС, или ………………………. лв. с включен ДДС.</w:t>
      </w:r>
    </w:p>
    <w:p w:rsidR="00F10C21" w:rsidRDefault="00180B55">
      <w:pPr>
        <w:ind w:right="-81" w:firstLine="720"/>
        <w:jc w:val="both"/>
        <w:rPr>
          <w:bCs/>
          <w:sz w:val="24"/>
          <w:szCs w:val="24"/>
          <w:lang w:val="bg-BG" w:eastAsia="bg-BG"/>
        </w:rPr>
      </w:pPr>
      <w:r>
        <w:rPr>
          <w:b/>
          <w:bCs/>
          <w:sz w:val="24"/>
          <w:szCs w:val="24"/>
          <w:lang w:val="bg-BG" w:eastAsia="bg-BG"/>
        </w:rPr>
        <w:t>(2)</w:t>
      </w:r>
      <w:r>
        <w:rPr>
          <w:bCs/>
          <w:sz w:val="24"/>
          <w:szCs w:val="24"/>
          <w:lang w:val="bg-BG" w:eastAsia="bg-BG"/>
        </w:rPr>
        <w:t xml:space="preserve"> Плащането на цената по чл. 8, ал. 1 се извършва от </w:t>
      </w:r>
      <w:r>
        <w:rPr>
          <w:rFonts w:ascii="Times New (W1)" w:hAnsi="Times New (W1)" w:cs="Times New (W1)"/>
          <w:b/>
          <w:bCs/>
          <w:caps/>
          <w:sz w:val="24"/>
          <w:szCs w:val="24"/>
          <w:lang w:val="bg-BG" w:eastAsia="bg-BG"/>
        </w:rPr>
        <w:t>Възложителя</w:t>
      </w:r>
      <w:r w:rsidR="00F10C21">
        <w:rPr>
          <w:bCs/>
          <w:sz w:val="24"/>
          <w:szCs w:val="24"/>
          <w:lang w:val="bg-BG" w:eastAsia="bg-BG"/>
        </w:rPr>
        <w:t>, както следва:</w:t>
      </w:r>
    </w:p>
    <w:p w:rsidR="00F10C21" w:rsidRDefault="00F10C21">
      <w:pPr>
        <w:ind w:right="-81" w:firstLine="720"/>
        <w:jc w:val="both"/>
        <w:rPr>
          <w:bCs/>
          <w:sz w:val="24"/>
          <w:szCs w:val="24"/>
          <w:lang w:val="bg-BG" w:eastAsia="bg-BG"/>
        </w:rPr>
      </w:pPr>
    </w:p>
    <w:p w:rsidR="00BE393E" w:rsidRDefault="00BE393E" w:rsidP="00BE393E">
      <w:pPr>
        <w:widowControl w:val="0"/>
        <w:numPr>
          <w:ilvl w:val="0"/>
          <w:numId w:val="7"/>
        </w:numPr>
        <w:suppressAutoHyphens w:val="0"/>
        <w:autoSpaceDE w:val="0"/>
        <w:autoSpaceDN w:val="0"/>
        <w:adjustRightInd w:val="0"/>
        <w:spacing w:after="100" w:afterAutospacing="1"/>
        <w:jc w:val="both"/>
        <w:rPr>
          <w:rFonts w:eastAsia="Calibri"/>
          <w:sz w:val="24"/>
          <w:szCs w:val="24"/>
          <w:lang w:val="bg-BG"/>
        </w:rPr>
      </w:pPr>
      <w:r w:rsidRPr="007631E2">
        <w:rPr>
          <w:rFonts w:eastAsia="Calibri"/>
          <w:sz w:val="24"/>
          <w:szCs w:val="24"/>
          <w:lang w:val="bg-BG"/>
        </w:rPr>
        <w:t>Авансово плащане в размер на 50 % от стойността на производството;</w:t>
      </w:r>
    </w:p>
    <w:p w:rsidR="00BE393E" w:rsidRDefault="00BE393E" w:rsidP="00BE393E">
      <w:pPr>
        <w:widowControl w:val="0"/>
        <w:numPr>
          <w:ilvl w:val="0"/>
          <w:numId w:val="7"/>
        </w:numPr>
        <w:suppressAutoHyphens w:val="0"/>
        <w:autoSpaceDE w:val="0"/>
        <w:autoSpaceDN w:val="0"/>
        <w:adjustRightInd w:val="0"/>
        <w:spacing w:after="100" w:afterAutospacing="1"/>
        <w:jc w:val="both"/>
        <w:rPr>
          <w:rFonts w:eastAsia="Calibri"/>
          <w:sz w:val="24"/>
          <w:szCs w:val="24"/>
          <w:lang w:val="bg-BG"/>
        </w:rPr>
      </w:pPr>
      <w:r>
        <w:rPr>
          <w:rFonts w:eastAsia="Calibri"/>
          <w:sz w:val="24"/>
          <w:szCs w:val="24"/>
          <w:lang w:val="bg-BG"/>
        </w:rPr>
        <w:t>Остатъкът от 50 % от стойността на производството- при авизо за произведен асансьор</w:t>
      </w:r>
    </w:p>
    <w:p w:rsidR="00BE393E" w:rsidRDefault="00BE393E" w:rsidP="00BE393E">
      <w:pPr>
        <w:widowControl w:val="0"/>
        <w:numPr>
          <w:ilvl w:val="0"/>
          <w:numId w:val="7"/>
        </w:numPr>
        <w:suppressAutoHyphens w:val="0"/>
        <w:autoSpaceDE w:val="0"/>
        <w:autoSpaceDN w:val="0"/>
        <w:adjustRightInd w:val="0"/>
        <w:spacing w:after="100" w:afterAutospacing="1"/>
        <w:jc w:val="both"/>
        <w:rPr>
          <w:rFonts w:eastAsia="Calibri"/>
          <w:sz w:val="24"/>
          <w:szCs w:val="24"/>
          <w:lang w:val="bg-BG"/>
        </w:rPr>
      </w:pPr>
      <w:r>
        <w:rPr>
          <w:rFonts w:eastAsia="Calibri"/>
          <w:sz w:val="24"/>
          <w:szCs w:val="24"/>
          <w:lang w:val="bg-BG"/>
        </w:rPr>
        <w:t>50% от стойността за монтаж – до 5 дни след започване на монтажа</w:t>
      </w:r>
    </w:p>
    <w:p w:rsidR="00BE393E" w:rsidRDefault="00BE393E" w:rsidP="00BE393E">
      <w:pPr>
        <w:widowControl w:val="0"/>
        <w:numPr>
          <w:ilvl w:val="0"/>
          <w:numId w:val="7"/>
        </w:numPr>
        <w:suppressAutoHyphens w:val="0"/>
        <w:autoSpaceDE w:val="0"/>
        <w:autoSpaceDN w:val="0"/>
        <w:adjustRightInd w:val="0"/>
        <w:spacing w:after="100" w:afterAutospacing="1"/>
        <w:jc w:val="both"/>
        <w:rPr>
          <w:rFonts w:eastAsia="Calibri"/>
          <w:sz w:val="24"/>
          <w:szCs w:val="24"/>
          <w:lang w:val="bg-BG"/>
        </w:rPr>
      </w:pPr>
      <w:r>
        <w:rPr>
          <w:rFonts w:eastAsia="Calibri"/>
          <w:sz w:val="24"/>
          <w:szCs w:val="24"/>
          <w:lang w:val="bg-BG"/>
        </w:rPr>
        <w:t>Остатъкът от 50% от стойността за монтаж в 3 дневен срок от издаване на декларация за съответствие</w:t>
      </w:r>
    </w:p>
    <w:p w:rsidR="00F10C21" w:rsidRDefault="00F10C21">
      <w:pPr>
        <w:ind w:right="-81" w:firstLine="720"/>
        <w:jc w:val="both"/>
        <w:rPr>
          <w:sz w:val="24"/>
          <w:szCs w:val="24"/>
          <w:lang w:val="bg-BG"/>
        </w:rPr>
      </w:pPr>
    </w:p>
    <w:p w:rsidR="00180B55" w:rsidRDefault="00A77D49">
      <w:pPr>
        <w:ind w:firstLine="706"/>
        <w:jc w:val="both"/>
        <w:rPr>
          <w:sz w:val="24"/>
          <w:szCs w:val="24"/>
          <w:lang w:val="bg-BG"/>
        </w:rPr>
      </w:pPr>
      <w:r>
        <w:rPr>
          <w:sz w:val="24"/>
          <w:szCs w:val="24"/>
          <w:lang w:val="bg-BG"/>
        </w:rPr>
        <w:t>-</w:t>
      </w:r>
      <w:r w:rsidR="00180B55">
        <w:rPr>
          <w:sz w:val="24"/>
          <w:szCs w:val="24"/>
          <w:lang w:val="bg-BG"/>
        </w:rPr>
        <w:t xml:space="preserve"> Обобщен приемо-предавателен протокол, </w:t>
      </w:r>
      <w:r w:rsidR="00CE37B2">
        <w:rPr>
          <w:sz w:val="24"/>
          <w:szCs w:val="24"/>
          <w:lang w:val="bg-BG"/>
        </w:rPr>
        <w:t xml:space="preserve">съгласно чл. 7, ал. 2 </w:t>
      </w:r>
      <w:r w:rsidR="00180B55">
        <w:rPr>
          <w:sz w:val="24"/>
          <w:szCs w:val="24"/>
          <w:lang w:val="bg-BG"/>
        </w:rPr>
        <w:t xml:space="preserve">с който се удостоверява, че са изпълнени всички дейности по доставката, </w:t>
      </w:r>
      <w:r w:rsidR="0002029F">
        <w:rPr>
          <w:sz w:val="24"/>
          <w:szCs w:val="24"/>
          <w:lang w:val="bg-BG"/>
        </w:rPr>
        <w:t xml:space="preserve">демонтажа, </w:t>
      </w:r>
      <w:r w:rsidR="00180B55">
        <w:rPr>
          <w:sz w:val="24"/>
          <w:szCs w:val="24"/>
          <w:lang w:val="bg-BG"/>
        </w:rPr>
        <w:t>монтажа и пускането в експлоатация на съоръжението, съставен на база подписани всички предходни протоколи, касаещи отделните етапи на извършване на възложените дейности;</w:t>
      </w:r>
    </w:p>
    <w:p w:rsidR="00180B55" w:rsidRDefault="00A77D49">
      <w:pPr>
        <w:ind w:firstLine="706"/>
        <w:jc w:val="both"/>
        <w:rPr>
          <w:sz w:val="24"/>
          <w:szCs w:val="24"/>
          <w:lang w:val="bg-BG"/>
        </w:rPr>
      </w:pPr>
      <w:r>
        <w:rPr>
          <w:sz w:val="24"/>
          <w:szCs w:val="24"/>
          <w:lang w:val="bg-BG"/>
        </w:rPr>
        <w:t>-</w:t>
      </w:r>
      <w:r w:rsidR="00180B55">
        <w:rPr>
          <w:sz w:val="24"/>
          <w:szCs w:val="24"/>
          <w:lang w:val="bg-BG"/>
        </w:rPr>
        <w:t xml:space="preserve"> Регистрация на </w:t>
      </w:r>
      <w:proofErr w:type="spellStart"/>
      <w:r w:rsidR="00180B55">
        <w:rPr>
          <w:bCs/>
          <w:sz w:val="24"/>
          <w:szCs w:val="24"/>
          <w:lang w:val="bg-BG"/>
        </w:rPr>
        <w:t>асансьорната</w:t>
      </w:r>
      <w:proofErr w:type="spellEnd"/>
      <w:r w:rsidR="00BE393E">
        <w:rPr>
          <w:bCs/>
          <w:sz w:val="24"/>
          <w:szCs w:val="24"/>
          <w:lang w:val="bg-BG"/>
        </w:rPr>
        <w:t xml:space="preserve"> </w:t>
      </w:r>
      <w:proofErr w:type="spellStart"/>
      <w:r w:rsidR="00180B55">
        <w:rPr>
          <w:bCs/>
          <w:sz w:val="24"/>
          <w:szCs w:val="24"/>
        </w:rPr>
        <w:t>уредба</w:t>
      </w:r>
      <w:proofErr w:type="spellEnd"/>
      <w:r w:rsidR="00BE393E">
        <w:rPr>
          <w:bCs/>
          <w:sz w:val="24"/>
          <w:szCs w:val="24"/>
          <w:lang w:val="bg-BG"/>
        </w:rPr>
        <w:t xml:space="preserve"> </w:t>
      </w:r>
      <w:proofErr w:type="spellStart"/>
      <w:r w:rsidR="00180B55">
        <w:rPr>
          <w:bCs/>
          <w:sz w:val="24"/>
          <w:szCs w:val="24"/>
        </w:rPr>
        <w:t>от</w:t>
      </w:r>
      <w:proofErr w:type="spellEnd"/>
      <w:r w:rsidR="00BE393E">
        <w:rPr>
          <w:bCs/>
          <w:sz w:val="24"/>
          <w:szCs w:val="24"/>
          <w:lang w:val="bg-BG"/>
        </w:rPr>
        <w:t xml:space="preserve"> </w:t>
      </w:r>
      <w:proofErr w:type="spellStart"/>
      <w:r w:rsidR="00180B55">
        <w:rPr>
          <w:bCs/>
          <w:sz w:val="24"/>
          <w:szCs w:val="24"/>
        </w:rPr>
        <w:t>органите</w:t>
      </w:r>
      <w:proofErr w:type="spellEnd"/>
      <w:r w:rsidR="00BE393E">
        <w:rPr>
          <w:bCs/>
          <w:sz w:val="24"/>
          <w:szCs w:val="24"/>
          <w:lang w:val="bg-BG"/>
        </w:rPr>
        <w:t xml:space="preserve"> </w:t>
      </w:r>
      <w:proofErr w:type="spellStart"/>
      <w:r w:rsidR="00180B55">
        <w:rPr>
          <w:bCs/>
          <w:sz w:val="24"/>
          <w:szCs w:val="24"/>
        </w:rPr>
        <w:t>за</w:t>
      </w:r>
      <w:proofErr w:type="spellEnd"/>
      <w:r w:rsidR="00BE393E">
        <w:rPr>
          <w:bCs/>
          <w:sz w:val="24"/>
          <w:szCs w:val="24"/>
          <w:lang w:val="bg-BG"/>
        </w:rPr>
        <w:t xml:space="preserve"> </w:t>
      </w:r>
      <w:proofErr w:type="spellStart"/>
      <w:r w:rsidR="00180B55">
        <w:rPr>
          <w:bCs/>
          <w:sz w:val="24"/>
          <w:szCs w:val="24"/>
        </w:rPr>
        <w:t>технически</w:t>
      </w:r>
      <w:proofErr w:type="spellEnd"/>
      <w:r w:rsidR="00BE393E">
        <w:rPr>
          <w:bCs/>
          <w:sz w:val="24"/>
          <w:szCs w:val="24"/>
          <w:lang w:val="bg-BG"/>
        </w:rPr>
        <w:t xml:space="preserve"> </w:t>
      </w:r>
      <w:proofErr w:type="spellStart"/>
      <w:r w:rsidR="00180B55">
        <w:rPr>
          <w:bCs/>
          <w:sz w:val="24"/>
          <w:szCs w:val="24"/>
        </w:rPr>
        <w:t>надзор</w:t>
      </w:r>
      <w:proofErr w:type="spellEnd"/>
      <w:r w:rsidR="00180B55">
        <w:rPr>
          <w:sz w:val="24"/>
          <w:szCs w:val="24"/>
          <w:lang w:val="bg-BG"/>
        </w:rPr>
        <w:t xml:space="preserve"> и протоколи за проведена 72-часова проба при експлоатационни условия;</w:t>
      </w:r>
    </w:p>
    <w:p w:rsidR="00A77D49" w:rsidRPr="00A77D49" w:rsidRDefault="00A77D49" w:rsidP="00A77D49">
      <w:pPr>
        <w:ind w:firstLine="706"/>
        <w:jc w:val="both"/>
        <w:rPr>
          <w:sz w:val="24"/>
          <w:szCs w:val="24"/>
          <w:lang w:val="bg-BG"/>
        </w:rPr>
      </w:pPr>
      <w:r>
        <w:rPr>
          <w:sz w:val="24"/>
          <w:szCs w:val="24"/>
          <w:lang w:val="bg-BG"/>
        </w:rPr>
        <w:t>-</w:t>
      </w:r>
      <w:r w:rsidRPr="00A77D49">
        <w:rPr>
          <w:sz w:val="24"/>
          <w:szCs w:val="24"/>
          <w:lang w:val="bg-BG"/>
        </w:rPr>
        <w:t xml:space="preserve">Документ за гаранционна поддръжка, документ за гаранция на доставените уредби и </w:t>
      </w:r>
    </w:p>
    <w:p w:rsidR="00A77D49" w:rsidRDefault="00BE393E" w:rsidP="00A77D49">
      <w:pPr>
        <w:ind w:firstLine="706"/>
        <w:jc w:val="both"/>
        <w:rPr>
          <w:bCs/>
          <w:sz w:val="24"/>
          <w:szCs w:val="24"/>
          <w:lang w:val="bg-BG" w:eastAsia="bg-BG"/>
        </w:rPr>
      </w:pPr>
      <w:r>
        <w:rPr>
          <w:sz w:val="24"/>
          <w:szCs w:val="24"/>
          <w:lang w:val="bg-BG"/>
        </w:rPr>
        <w:t>- Д</w:t>
      </w:r>
      <w:r w:rsidR="00A77D49" w:rsidRPr="00A77D49">
        <w:rPr>
          <w:sz w:val="24"/>
          <w:szCs w:val="24"/>
          <w:lang w:val="bg-BG"/>
        </w:rPr>
        <w:t>окумент за гаранция на извършените монтажни работи</w:t>
      </w:r>
    </w:p>
    <w:p w:rsidR="0002029F" w:rsidRDefault="00A77D49">
      <w:pPr>
        <w:ind w:right="-81" w:firstLine="720"/>
        <w:jc w:val="both"/>
        <w:rPr>
          <w:bCs/>
          <w:sz w:val="24"/>
          <w:szCs w:val="24"/>
          <w:lang w:val="bg-BG" w:eastAsia="bg-BG"/>
        </w:rPr>
      </w:pPr>
      <w:r>
        <w:rPr>
          <w:bCs/>
          <w:sz w:val="24"/>
          <w:szCs w:val="24"/>
          <w:lang w:val="bg-BG" w:eastAsia="bg-BG"/>
        </w:rPr>
        <w:t>-</w:t>
      </w:r>
      <w:r w:rsidR="00180B55">
        <w:rPr>
          <w:bCs/>
          <w:sz w:val="24"/>
          <w:szCs w:val="24"/>
          <w:lang w:val="bg-BG" w:eastAsia="bg-BG"/>
        </w:rPr>
        <w:t xml:space="preserve"> Оригинална фактура, издадена от изпълнителя</w:t>
      </w:r>
      <w:r w:rsidR="0002029F">
        <w:rPr>
          <w:bCs/>
          <w:sz w:val="24"/>
          <w:szCs w:val="24"/>
          <w:lang w:val="bg-BG" w:eastAsia="bg-BG"/>
        </w:rPr>
        <w:t>.</w:t>
      </w:r>
    </w:p>
    <w:p w:rsidR="00180B55" w:rsidRDefault="0002029F">
      <w:pPr>
        <w:ind w:right="-81" w:firstLine="720"/>
        <w:jc w:val="both"/>
        <w:rPr>
          <w:b/>
          <w:sz w:val="24"/>
          <w:szCs w:val="24"/>
          <w:lang w:val="ru-RU" w:eastAsia="bg-BG"/>
        </w:rPr>
      </w:pPr>
      <w:r>
        <w:rPr>
          <w:bCs/>
          <w:sz w:val="24"/>
          <w:szCs w:val="24"/>
          <w:lang w:val="bg-BG" w:eastAsia="bg-BG"/>
        </w:rPr>
        <w:t xml:space="preserve">Всички документи следва да бъдат </w:t>
      </w:r>
      <w:r w:rsidR="00180B55">
        <w:rPr>
          <w:bCs/>
          <w:sz w:val="24"/>
          <w:szCs w:val="24"/>
          <w:lang w:val="bg-BG" w:eastAsia="bg-BG"/>
        </w:rPr>
        <w:t>подписан</w:t>
      </w:r>
      <w:r>
        <w:rPr>
          <w:bCs/>
          <w:sz w:val="24"/>
          <w:szCs w:val="24"/>
          <w:lang w:val="bg-BG" w:eastAsia="bg-BG"/>
        </w:rPr>
        <w:t>и</w:t>
      </w:r>
      <w:r w:rsidR="00180B55">
        <w:rPr>
          <w:bCs/>
          <w:sz w:val="24"/>
          <w:szCs w:val="24"/>
          <w:lang w:val="bg-BG" w:eastAsia="bg-BG"/>
        </w:rPr>
        <w:t xml:space="preserve"> от координатора по договора за </w:t>
      </w:r>
      <w:r w:rsidR="00180B55">
        <w:rPr>
          <w:b/>
          <w:bCs/>
          <w:sz w:val="24"/>
          <w:szCs w:val="24"/>
          <w:lang w:val="bg-BG" w:eastAsia="bg-BG"/>
        </w:rPr>
        <w:t>ВЪЗЛОЖИТЕЛЯ</w:t>
      </w:r>
      <w:r w:rsidR="00180B55">
        <w:rPr>
          <w:rStyle w:val="a5"/>
          <w:rFonts w:eastAsia="Calibri"/>
          <w:b/>
          <w:bCs/>
          <w:sz w:val="24"/>
          <w:szCs w:val="24"/>
          <w:lang w:val="bg-BG" w:eastAsia="bg-BG"/>
        </w:rPr>
        <w:footnoteReference w:id="6"/>
      </w:r>
      <w:r w:rsidR="00180B55">
        <w:rPr>
          <w:bCs/>
          <w:sz w:val="24"/>
          <w:szCs w:val="24"/>
          <w:lang w:val="bg-BG" w:eastAsia="bg-BG"/>
        </w:rPr>
        <w:t>.</w:t>
      </w:r>
    </w:p>
    <w:p w:rsidR="00180B55" w:rsidRDefault="00180B55">
      <w:pPr>
        <w:ind w:right="-81" w:firstLine="720"/>
        <w:jc w:val="both"/>
        <w:rPr>
          <w:bCs/>
          <w:sz w:val="24"/>
          <w:szCs w:val="24"/>
          <w:lang w:val="bg-BG" w:eastAsia="bg-BG"/>
        </w:rPr>
      </w:pPr>
      <w:r>
        <w:rPr>
          <w:b/>
          <w:sz w:val="24"/>
          <w:szCs w:val="24"/>
          <w:lang w:val="ru-RU" w:eastAsia="bg-BG"/>
        </w:rPr>
        <w:t>(3)</w:t>
      </w:r>
      <w:r>
        <w:rPr>
          <w:bCs/>
          <w:sz w:val="24"/>
          <w:szCs w:val="24"/>
          <w:lang w:val="bg-BG" w:eastAsia="bg-BG"/>
        </w:rPr>
        <w:t xml:space="preserve"> Плащането се извършва в български лева по банкова сметка на </w:t>
      </w:r>
      <w:r>
        <w:rPr>
          <w:b/>
          <w:bCs/>
          <w:sz w:val="24"/>
          <w:szCs w:val="24"/>
          <w:lang w:val="bg-BG" w:eastAsia="bg-BG"/>
        </w:rPr>
        <w:t>ИЗПЪЛНИТЕЛЯ</w:t>
      </w:r>
      <w:r>
        <w:rPr>
          <w:sz w:val="24"/>
          <w:szCs w:val="24"/>
          <w:lang w:val="bg-BG" w:eastAsia="bg-BG"/>
        </w:rPr>
        <w:t xml:space="preserve">: </w:t>
      </w:r>
    </w:p>
    <w:p w:rsidR="00180B55" w:rsidRDefault="00180B55">
      <w:pPr>
        <w:ind w:right="-81"/>
        <w:jc w:val="both"/>
        <w:rPr>
          <w:bCs/>
          <w:sz w:val="24"/>
          <w:szCs w:val="24"/>
          <w:lang w:val="bg-BG" w:eastAsia="bg-BG"/>
        </w:rPr>
      </w:pPr>
      <w:r>
        <w:rPr>
          <w:bCs/>
          <w:sz w:val="24"/>
          <w:szCs w:val="24"/>
          <w:lang w:val="bg-BG" w:eastAsia="bg-BG"/>
        </w:rPr>
        <w:tab/>
      </w:r>
      <w:r>
        <w:rPr>
          <w:b/>
          <w:bCs/>
          <w:sz w:val="24"/>
          <w:szCs w:val="24"/>
          <w:lang w:val="bg-BG" w:eastAsia="bg-BG"/>
        </w:rPr>
        <w:t>БАНКА:</w:t>
      </w:r>
      <w:r>
        <w:rPr>
          <w:bCs/>
          <w:sz w:val="24"/>
          <w:szCs w:val="24"/>
          <w:lang w:val="bg-BG" w:eastAsia="bg-BG"/>
        </w:rPr>
        <w:t xml:space="preserve"> ………………………….</w:t>
      </w:r>
    </w:p>
    <w:p w:rsidR="00180B55" w:rsidRDefault="00180B55">
      <w:pPr>
        <w:ind w:right="-81"/>
        <w:jc w:val="both"/>
        <w:rPr>
          <w:bCs/>
          <w:sz w:val="24"/>
          <w:szCs w:val="24"/>
          <w:lang w:val="ru-RU" w:eastAsia="bg-BG"/>
        </w:rPr>
      </w:pPr>
      <w:r>
        <w:rPr>
          <w:bCs/>
          <w:sz w:val="24"/>
          <w:szCs w:val="24"/>
          <w:lang w:val="bg-BG" w:eastAsia="bg-BG"/>
        </w:rPr>
        <w:tab/>
      </w:r>
      <w:r>
        <w:rPr>
          <w:b/>
          <w:bCs/>
          <w:sz w:val="24"/>
          <w:szCs w:val="24"/>
          <w:lang w:val="bg-BG" w:eastAsia="bg-BG"/>
        </w:rPr>
        <w:t>BIC:</w:t>
      </w:r>
      <w:r>
        <w:rPr>
          <w:bCs/>
          <w:sz w:val="24"/>
          <w:szCs w:val="24"/>
          <w:lang w:val="bg-BG" w:eastAsia="bg-BG"/>
        </w:rPr>
        <w:t>………………………………</w:t>
      </w:r>
    </w:p>
    <w:p w:rsidR="00180B55" w:rsidRDefault="00180B55">
      <w:pPr>
        <w:ind w:right="-81"/>
        <w:jc w:val="both"/>
        <w:rPr>
          <w:bCs/>
          <w:sz w:val="24"/>
          <w:szCs w:val="24"/>
          <w:lang w:val="bg-BG" w:eastAsia="bg-BG"/>
        </w:rPr>
      </w:pPr>
      <w:r>
        <w:rPr>
          <w:bCs/>
          <w:sz w:val="24"/>
          <w:szCs w:val="24"/>
          <w:lang w:val="ru-RU" w:eastAsia="bg-BG"/>
        </w:rPr>
        <w:tab/>
      </w:r>
      <w:r>
        <w:rPr>
          <w:b/>
          <w:bCs/>
          <w:sz w:val="24"/>
          <w:szCs w:val="24"/>
          <w:lang w:eastAsia="bg-BG"/>
        </w:rPr>
        <w:t>IBAN</w:t>
      </w:r>
      <w:r>
        <w:rPr>
          <w:b/>
          <w:bCs/>
          <w:sz w:val="24"/>
          <w:szCs w:val="24"/>
          <w:lang w:val="ru-RU" w:eastAsia="bg-BG"/>
        </w:rPr>
        <w:t>:</w:t>
      </w:r>
      <w:r>
        <w:rPr>
          <w:bCs/>
          <w:sz w:val="24"/>
          <w:szCs w:val="24"/>
          <w:lang w:val="ru-RU" w:eastAsia="bg-BG"/>
        </w:rPr>
        <w:t xml:space="preserve"> ……………………………..</w:t>
      </w:r>
    </w:p>
    <w:p w:rsidR="00180B55" w:rsidRDefault="00180B55">
      <w:pPr>
        <w:ind w:right="-81"/>
        <w:jc w:val="both"/>
        <w:rPr>
          <w:b/>
          <w:sz w:val="24"/>
          <w:szCs w:val="24"/>
          <w:lang w:val="ru-RU"/>
        </w:rPr>
      </w:pPr>
      <w:r>
        <w:rPr>
          <w:bCs/>
          <w:sz w:val="24"/>
          <w:szCs w:val="24"/>
          <w:lang w:val="bg-BG" w:eastAsia="bg-BG"/>
        </w:rPr>
        <w:tab/>
      </w:r>
      <w:r>
        <w:rPr>
          <w:b/>
          <w:bCs/>
          <w:sz w:val="24"/>
          <w:szCs w:val="24"/>
          <w:lang w:val="bg-BG" w:eastAsia="bg-BG"/>
        </w:rPr>
        <w:t>(4)</w:t>
      </w:r>
      <w:r>
        <w:rPr>
          <w:bCs/>
          <w:sz w:val="24"/>
          <w:szCs w:val="24"/>
          <w:lang w:val="ru-RU" w:eastAsia="bg-BG"/>
        </w:rPr>
        <w:t xml:space="preserve">При забава в плащането на уговореното възнаграждение по </w:t>
      </w:r>
      <w:r w:rsidR="00CE37B2">
        <w:rPr>
          <w:bCs/>
          <w:sz w:val="24"/>
          <w:szCs w:val="24"/>
          <w:lang w:val="ru-RU" w:eastAsia="bg-BG"/>
        </w:rPr>
        <w:t>ал.1</w:t>
      </w:r>
      <w:r>
        <w:rPr>
          <w:bCs/>
          <w:sz w:val="24"/>
          <w:szCs w:val="24"/>
          <w:lang w:val="ru-RU" w:eastAsia="bg-BG"/>
        </w:rPr>
        <w:t xml:space="preserve">, </w:t>
      </w:r>
      <w:r>
        <w:rPr>
          <w:b/>
          <w:bCs/>
          <w:iCs/>
          <w:sz w:val="24"/>
          <w:szCs w:val="24"/>
          <w:lang w:val="bg-BG" w:eastAsia="bg-BG"/>
        </w:rPr>
        <w:t>ВЪЗЛОЖИТЕЛЯТ</w:t>
      </w:r>
      <w:r>
        <w:rPr>
          <w:bCs/>
          <w:sz w:val="24"/>
          <w:szCs w:val="24"/>
          <w:lang w:val="ru-RU" w:eastAsia="bg-BG"/>
        </w:rPr>
        <w:t xml:space="preserve"> дължи обезщетение в размер на законната лихва върху стойността на забавеното плащане.</w:t>
      </w:r>
    </w:p>
    <w:p w:rsidR="00180B55" w:rsidRDefault="00180B55">
      <w:pPr>
        <w:ind w:firstLine="720"/>
        <w:contextualSpacing/>
        <w:jc w:val="both"/>
        <w:rPr>
          <w:b/>
          <w:bCs/>
          <w:color w:val="000000"/>
          <w:sz w:val="24"/>
          <w:szCs w:val="24"/>
          <w:lang w:val="bg-BG" w:eastAsia="bg-BG"/>
        </w:rPr>
      </w:pPr>
      <w:r>
        <w:rPr>
          <w:b/>
          <w:sz w:val="24"/>
          <w:szCs w:val="24"/>
          <w:lang w:val="ru-RU"/>
        </w:rPr>
        <w:t>(5)</w:t>
      </w:r>
      <w:r>
        <w:rPr>
          <w:rFonts w:eastAsia="Calibri"/>
          <w:sz w:val="24"/>
          <w:szCs w:val="24"/>
          <w:lang w:val="bg-BG"/>
        </w:rPr>
        <w:t>П</w:t>
      </w:r>
      <w:proofErr w:type="spellStart"/>
      <w:r>
        <w:rPr>
          <w:rFonts w:eastAsia="Calibri"/>
          <w:sz w:val="24"/>
          <w:szCs w:val="24"/>
        </w:rPr>
        <w:t>лащане</w:t>
      </w:r>
      <w:proofErr w:type="spellEnd"/>
      <w:r>
        <w:rPr>
          <w:rFonts w:eastAsia="Calibri"/>
          <w:sz w:val="24"/>
          <w:szCs w:val="24"/>
          <w:lang w:val="bg-BG"/>
        </w:rPr>
        <w:t>то</w:t>
      </w:r>
      <w:r w:rsidR="00BE393E">
        <w:rPr>
          <w:rFonts w:eastAsia="Calibri"/>
          <w:sz w:val="24"/>
          <w:szCs w:val="24"/>
          <w:lang w:val="bg-BG"/>
        </w:rPr>
        <w:t xml:space="preserve"> </w:t>
      </w:r>
      <w:proofErr w:type="spellStart"/>
      <w:r>
        <w:rPr>
          <w:rFonts w:eastAsia="Calibri"/>
          <w:sz w:val="24"/>
          <w:szCs w:val="24"/>
        </w:rPr>
        <w:t>по</w:t>
      </w:r>
      <w:proofErr w:type="spellEnd"/>
      <w:r w:rsidR="0042553A">
        <w:rPr>
          <w:rFonts w:eastAsia="Calibri"/>
          <w:sz w:val="24"/>
          <w:szCs w:val="24"/>
          <w:lang w:val="bg-BG"/>
        </w:rPr>
        <w:t xml:space="preserve"> </w:t>
      </w:r>
      <w:proofErr w:type="spellStart"/>
      <w:r>
        <w:rPr>
          <w:rFonts w:eastAsia="Calibri"/>
          <w:sz w:val="24"/>
          <w:szCs w:val="24"/>
        </w:rPr>
        <w:t>договора</w:t>
      </w:r>
      <w:proofErr w:type="spellEnd"/>
      <w:r w:rsidR="0042553A">
        <w:rPr>
          <w:rFonts w:eastAsia="Calibri"/>
          <w:sz w:val="24"/>
          <w:szCs w:val="24"/>
          <w:lang w:val="bg-BG"/>
        </w:rPr>
        <w:t xml:space="preserve"> </w:t>
      </w:r>
      <w:proofErr w:type="spellStart"/>
      <w:r>
        <w:rPr>
          <w:rFonts w:eastAsia="Calibri"/>
          <w:sz w:val="24"/>
          <w:szCs w:val="24"/>
        </w:rPr>
        <w:t>се</w:t>
      </w:r>
      <w:proofErr w:type="spellEnd"/>
      <w:r w:rsidR="0042553A">
        <w:rPr>
          <w:rFonts w:eastAsia="Calibri"/>
          <w:sz w:val="24"/>
          <w:szCs w:val="24"/>
          <w:lang w:val="bg-BG"/>
        </w:rPr>
        <w:t xml:space="preserve"> </w:t>
      </w:r>
      <w:proofErr w:type="spellStart"/>
      <w:r>
        <w:rPr>
          <w:rFonts w:eastAsia="Calibri"/>
          <w:sz w:val="24"/>
          <w:szCs w:val="24"/>
        </w:rPr>
        <w:t>извършва</w:t>
      </w:r>
      <w:proofErr w:type="spellEnd"/>
      <w:r w:rsidR="0042553A">
        <w:rPr>
          <w:rFonts w:eastAsia="Calibri"/>
          <w:sz w:val="24"/>
          <w:szCs w:val="24"/>
          <w:lang w:val="bg-BG"/>
        </w:rPr>
        <w:t xml:space="preserve"> </w:t>
      </w:r>
      <w:proofErr w:type="spellStart"/>
      <w:r>
        <w:rPr>
          <w:rFonts w:eastAsia="Calibri"/>
          <w:sz w:val="24"/>
          <w:szCs w:val="24"/>
        </w:rPr>
        <w:t>от</w:t>
      </w:r>
      <w:proofErr w:type="spellEnd"/>
      <w:r w:rsidR="0042553A">
        <w:rPr>
          <w:rFonts w:eastAsia="Calibri"/>
          <w:sz w:val="24"/>
          <w:szCs w:val="24"/>
          <w:lang w:val="bg-BG"/>
        </w:rPr>
        <w:t xml:space="preserve"> </w:t>
      </w:r>
      <w:r>
        <w:rPr>
          <w:rFonts w:eastAsia="Calibri"/>
          <w:b/>
          <w:sz w:val="24"/>
          <w:szCs w:val="24"/>
        </w:rPr>
        <w:t>ВЪЗЛОЖИТЕЛЯ</w:t>
      </w:r>
      <w:r w:rsidR="007613BE">
        <w:rPr>
          <w:rFonts w:eastAsia="Calibri"/>
          <w:sz w:val="24"/>
          <w:szCs w:val="24"/>
        </w:rPr>
        <w:t xml:space="preserve"> в </w:t>
      </w:r>
      <w:proofErr w:type="spellStart"/>
      <w:r w:rsidR="007613BE">
        <w:rPr>
          <w:rFonts w:eastAsia="Calibri"/>
          <w:sz w:val="24"/>
          <w:szCs w:val="24"/>
        </w:rPr>
        <w:t>определения</w:t>
      </w:r>
      <w:proofErr w:type="spellEnd"/>
      <w:r w:rsidR="0042553A">
        <w:rPr>
          <w:rFonts w:eastAsia="Calibri"/>
          <w:sz w:val="24"/>
          <w:szCs w:val="24"/>
          <w:lang w:val="bg-BG"/>
        </w:rPr>
        <w:t xml:space="preserve"> </w:t>
      </w:r>
      <w:proofErr w:type="spellStart"/>
      <w:r>
        <w:rPr>
          <w:rFonts w:eastAsia="Calibri"/>
          <w:sz w:val="24"/>
          <w:szCs w:val="24"/>
        </w:rPr>
        <w:t>по</w:t>
      </w:r>
      <w:proofErr w:type="spellEnd"/>
      <w:r w:rsidR="0042553A">
        <w:rPr>
          <w:rFonts w:eastAsia="Calibri"/>
          <w:sz w:val="24"/>
          <w:szCs w:val="24"/>
          <w:lang w:val="bg-BG"/>
        </w:rPr>
        <w:t xml:space="preserve"> </w:t>
      </w:r>
      <w:proofErr w:type="spellStart"/>
      <w:r>
        <w:rPr>
          <w:rFonts w:eastAsia="Calibri"/>
          <w:sz w:val="24"/>
          <w:szCs w:val="24"/>
        </w:rPr>
        <w:t>договора</w:t>
      </w:r>
      <w:proofErr w:type="spellEnd"/>
      <w:r w:rsidR="00A9070C">
        <w:rPr>
          <w:rFonts w:eastAsia="Calibri"/>
          <w:sz w:val="24"/>
          <w:szCs w:val="24"/>
          <w:lang w:val="bg-BG"/>
        </w:rPr>
        <w:t xml:space="preserve"> </w:t>
      </w:r>
      <w:proofErr w:type="spellStart"/>
      <w:r>
        <w:rPr>
          <w:rFonts w:eastAsia="Calibri"/>
          <w:sz w:val="24"/>
          <w:szCs w:val="24"/>
        </w:rPr>
        <w:t>срок</w:t>
      </w:r>
      <w:proofErr w:type="spellEnd"/>
      <w:r w:rsidR="00A9070C">
        <w:rPr>
          <w:rFonts w:eastAsia="Calibri"/>
          <w:sz w:val="24"/>
          <w:szCs w:val="24"/>
          <w:lang w:val="bg-BG"/>
        </w:rPr>
        <w:t xml:space="preserve"> </w:t>
      </w:r>
      <w:proofErr w:type="spellStart"/>
      <w:r>
        <w:rPr>
          <w:rFonts w:eastAsia="Calibri"/>
          <w:sz w:val="24"/>
          <w:szCs w:val="24"/>
        </w:rPr>
        <w:t>след</w:t>
      </w:r>
      <w:proofErr w:type="spellEnd"/>
      <w:r w:rsidR="00A9070C">
        <w:rPr>
          <w:rFonts w:eastAsia="Calibri"/>
          <w:sz w:val="24"/>
          <w:szCs w:val="24"/>
          <w:lang w:val="bg-BG"/>
        </w:rPr>
        <w:t xml:space="preserve"> </w:t>
      </w:r>
      <w:proofErr w:type="spellStart"/>
      <w:r>
        <w:rPr>
          <w:rFonts w:eastAsia="Calibri"/>
          <w:sz w:val="24"/>
          <w:szCs w:val="24"/>
        </w:rPr>
        <w:t>представяне</w:t>
      </w:r>
      <w:proofErr w:type="spellEnd"/>
      <w:r w:rsidR="00A9070C">
        <w:rPr>
          <w:rFonts w:eastAsia="Calibri"/>
          <w:sz w:val="24"/>
          <w:szCs w:val="24"/>
          <w:lang w:val="bg-BG"/>
        </w:rPr>
        <w:t xml:space="preserve"> </w:t>
      </w:r>
      <w:proofErr w:type="spellStart"/>
      <w:r>
        <w:rPr>
          <w:rFonts w:eastAsia="Calibri"/>
          <w:sz w:val="24"/>
          <w:szCs w:val="24"/>
        </w:rPr>
        <w:t>от</w:t>
      </w:r>
      <w:proofErr w:type="spellEnd"/>
      <w:r w:rsidR="00A9070C">
        <w:rPr>
          <w:rFonts w:eastAsia="Calibri"/>
          <w:sz w:val="24"/>
          <w:szCs w:val="24"/>
          <w:lang w:val="bg-BG"/>
        </w:rPr>
        <w:t xml:space="preserve"> </w:t>
      </w:r>
      <w:r>
        <w:rPr>
          <w:rFonts w:eastAsia="Calibri"/>
          <w:b/>
          <w:sz w:val="24"/>
          <w:szCs w:val="24"/>
        </w:rPr>
        <w:t>ИЗПЪЛНИТЕЛЯ</w:t>
      </w:r>
      <w:r w:rsidR="00A9070C">
        <w:rPr>
          <w:rFonts w:eastAsia="Calibri"/>
          <w:b/>
          <w:sz w:val="24"/>
          <w:szCs w:val="24"/>
          <w:lang w:val="bg-BG"/>
        </w:rPr>
        <w:t xml:space="preserve"> </w:t>
      </w:r>
      <w:r>
        <w:rPr>
          <w:rFonts w:eastAsia="Calibri"/>
          <w:sz w:val="24"/>
          <w:szCs w:val="24"/>
          <w:lang w:val="bg-BG"/>
        </w:rPr>
        <w:t xml:space="preserve">и </w:t>
      </w:r>
      <w:proofErr w:type="spellStart"/>
      <w:r>
        <w:rPr>
          <w:rFonts w:eastAsia="Calibri"/>
          <w:sz w:val="24"/>
          <w:szCs w:val="24"/>
        </w:rPr>
        <w:t>на</w:t>
      </w:r>
      <w:proofErr w:type="spellEnd"/>
      <w:r w:rsidR="00A9070C">
        <w:rPr>
          <w:rFonts w:eastAsia="Calibri"/>
          <w:sz w:val="24"/>
          <w:szCs w:val="24"/>
          <w:lang w:val="bg-BG"/>
        </w:rPr>
        <w:t xml:space="preserve"> </w:t>
      </w:r>
      <w:proofErr w:type="spellStart"/>
      <w:r>
        <w:rPr>
          <w:rFonts w:eastAsia="Calibri"/>
          <w:sz w:val="24"/>
          <w:szCs w:val="24"/>
        </w:rPr>
        <w:t>доказателства</w:t>
      </w:r>
      <w:proofErr w:type="spellEnd"/>
      <w:r>
        <w:rPr>
          <w:rFonts w:eastAsia="Calibri"/>
          <w:sz w:val="24"/>
          <w:szCs w:val="24"/>
        </w:rPr>
        <w:t xml:space="preserve">, </w:t>
      </w:r>
      <w:proofErr w:type="spellStart"/>
      <w:r>
        <w:rPr>
          <w:rFonts w:eastAsia="Calibri"/>
          <w:sz w:val="24"/>
          <w:szCs w:val="24"/>
        </w:rPr>
        <w:t>че</w:t>
      </w:r>
      <w:proofErr w:type="spellEnd"/>
      <w:r>
        <w:rPr>
          <w:rFonts w:eastAsia="Calibri"/>
          <w:sz w:val="24"/>
          <w:szCs w:val="24"/>
        </w:rPr>
        <w:t xml:space="preserve"> е </w:t>
      </w:r>
      <w:proofErr w:type="spellStart"/>
      <w:r>
        <w:rPr>
          <w:rFonts w:eastAsia="Calibri"/>
          <w:sz w:val="24"/>
          <w:szCs w:val="24"/>
        </w:rPr>
        <w:t>заплатил</w:t>
      </w:r>
      <w:proofErr w:type="spellEnd"/>
      <w:r w:rsidR="00A9070C">
        <w:rPr>
          <w:rFonts w:eastAsia="Calibri"/>
          <w:sz w:val="24"/>
          <w:szCs w:val="24"/>
          <w:lang w:val="bg-BG"/>
        </w:rPr>
        <w:t xml:space="preserve"> </w:t>
      </w:r>
      <w:proofErr w:type="spellStart"/>
      <w:r>
        <w:rPr>
          <w:rFonts w:eastAsia="Calibri"/>
          <w:sz w:val="24"/>
          <w:szCs w:val="24"/>
        </w:rPr>
        <w:t>на</w:t>
      </w:r>
      <w:proofErr w:type="spellEnd"/>
      <w:r w:rsidR="00A9070C">
        <w:rPr>
          <w:rFonts w:eastAsia="Calibri"/>
          <w:sz w:val="24"/>
          <w:szCs w:val="24"/>
          <w:lang w:val="bg-BG"/>
        </w:rPr>
        <w:t xml:space="preserve"> </w:t>
      </w:r>
      <w:proofErr w:type="spellStart"/>
      <w:r>
        <w:rPr>
          <w:rFonts w:eastAsia="Calibri"/>
          <w:sz w:val="24"/>
          <w:szCs w:val="24"/>
        </w:rPr>
        <w:t>подизпълнителя</w:t>
      </w:r>
      <w:proofErr w:type="spellEnd"/>
      <w:r>
        <w:rPr>
          <w:rFonts w:eastAsia="Calibri"/>
          <w:sz w:val="24"/>
          <w:szCs w:val="24"/>
        </w:rPr>
        <w:t>/</w:t>
      </w:r>
      <w:proofErr w:type="spellStart"/>
      <w:r>
        <w:rPr>
          <w:rFonts w:eastAsia="Calibri"/>
          <w:sz w:val="24"/>
          <w:szCs w:val="24"/>
        </w:rPr>
        <w:t>ите</w:t>
      </w:r>
      <w:proofErr w:type="spellEnd"/>
      <w:r w:rsidR="00A9070C">
        <w:rPr>
          <w:rFonts w:eastAsia="Calibri"/>
          <w:sz w:val="24"/>
          <w:szCs w:val="24"/>
          <w:lang w:val="bg-BG"/>
        </w:rPr>
        <w:t xml:space="preserve"> </w:t>
      </w:r>
      <w:proofErr w:type="spellStart"/>
      <w:r>
        <w:rPr>
          <w:rFonts w:eastAsia="Calibri"/>
          <w:sz w:val="24"/>
          <w:szCs w:val="24"/>
        </w:rPr>
        <w:t>на</w:t>
      </w:r>
      <w:proofErr w:type="spellEnd"/>
      <w:r w:rsidR="00A9070C">
        <w:rPr>
          <w:rFonts w:eastAsia="Calibri"/>
          <w:sz w:val="24"/>
          <w:szCs w:val="24"/>
          <w:lang w:val="bg-BG"/>
        </w:rPr>
        <w:t xml:space="preserve"> </w:t>
      </w:r>
      <w:proofErr w:type="spellStart"/>
      <w:r>
        <w:rPr>
          <w:rFonts w:eastAsia="Calibri"/>
          <w:sz w:val="24"/>
          <w:szCs w:val="24"/>
        </w:rPr>
        <w:t>всички</w:t>
      </w:r>
      <w:proofErr w:type="spellEnd"/>
      <w:r w:rsidR="00A9070C">
        <w:rPr>
          <w:rFonts w:eastAsia="Calibri"/>
          <w:sz w:val="24"/>
          <w:szCs w:val="24"/>
          <w:lang w:val="bg-BG"/>
        </w:rPr>
        <w:t xml:space="preserve"> </w:t>
      </w:r>
      <w:proofErr w:type="spellStart"/>
      <w:r>
        <w:rPr>
          <w:rFonts w:eastAsia="Calibri"/>
          <w:sz w:val="24"/>
          <w:szCs w:val="24"/>
        </w:rPr>
        <w:t>работи</w:t>
      </w:r>
      <w:proofErr w:type="spellEnd"/>
      <w:r>
        <w:rPr>
          <w:rFonts w:eastAsia="Calibri"/>
          <w:sz w:val="24"/>
          <w:szCs w:val="24"/>
        </w:rPr>
        <w:t xml:space="preserve">, </w:t>
      </w:r>
      <w:proofErr w:type="spellStart"/>
      <w:r>
        <w:rPr>
          <w:rFonts w:eastAsia="Calibri"/>
          <w:sz w:val="24"/>
          <w:szCs w:val="24"/>
        </w:rPr>
        <w:t>за</w:t>
      </w:r>
      <w:proofErr w:type="spellEnd"/>
      <w:r>
        <w:rPr>
          <w:rFonts w:eastAsia="Calibri"/>
          <w:sz w:val="24"/>
          <w:szCs w:val="24"/>
        </w:rPr>
        <w:t xml:space="preserve"> </w:t>
      </w:r>
      <w:proofErr w:type="spellStart"/>
      <w:r>
        <w:rPr>
          <w:rFonts w:eastAsia="Calibri"/>
          <w:sz w:val="24"/>
          <w:szCs w:val="24"/>
        </w:rPr>
        <w:t>които</w:t>
      </w:r>
      <w:proofErr w:type="spellEnd"/>
      <w:r>
        <w:rPr>
          <w:rFonts w:eastAsia="Calibri"/>
          <w:sz w:val="24"/>
          <w:szCs w:val="24"/>
        </w:rPr>
        <w:t xml:space="preserve"> е </w:t>
      </w:r>
      <w:proofErr w:type="spellStart"/>
      <w:r>
        <w:rPr>
          <w:rFonts w:eastAsia="Calibri"/>
          <w:sz w:val="24"/>
          <w:szCs w:val="24"/>
        </w:rPr>
        <w:t>посочено</w:t>
      </w:r>
      <w:proofErr w:type="spellEnd"/>
      <w:proofErr w:type="gramStart"/>
      <w:r w:rsidR="00A9070C">
        <w:rPr>
          <w:rFonts w:eastAsia="Calibri"/>
          <w:sz w:val="24"/>
          <w:szCs w:val="24"/>
          <w:lang w:val="bg-BG"/>
        </w:rPr>
        <w:t xml:space="preserve"> ,</w:t>
      </w:r>
      <w:proofErr w:type="gramEnd"/>
      <w:r w:rsidR="00A9070C">
        <w:rPr>
          <w:rFonts w:eastAsia="Calibri"/>
          <w:sz w:val="24"/>
          <w:szCs w:val="24"/>
          <w:lang w:val="bg-BG"/>
        </w:rPr>
        <w:t xml:space="preserve"> </w:t>
      </w:r>
      <w:proofErr w:type="spellStart"/>
      <w:r>
        <w:rPr>
          <w:rFonts w:eastAsia="Calibri"/>
          <w:sz w:val="24"/>
          <w:szCs w:val="24"/>
        </w:rPr>
        <w:t>че</w:t>
      </w:r>
      <w:proofErr w:type="spellEnd"/>
      <w:r w:rsidR="00A9070C">
        <w:rPr>
          <w:rFonts w:eastAsia="Calibri"/>
          <w:sz w:val="24"/>
          <w:szCs w:val="24"/>
          <w:lang w:val="bg-BG"/>
        </w:rPr>
        <w:t xml:space="preserve"> </w:t>
      </w:r>
      <w:proofErr w:type="spellStart"/>
      <w:r>
        <w:rPr>
          <w:rFonts w:eastAsia="Calibri"/>
          <w:sz w:val="24"/>
          <w:szCs w:val="24"/>
        </w:rPr>
        <w:t>ще</w:t>
      </w:r>
      <w:proofErr w:type="spellEnd"/>
      <w:r w:rsidR="00A9070C">
        <w:rPr>
          <w:rFonts w:eastAsia="Calibri"/>
          <w:sz w:val="24"/>
          <w:szCs w:val="24"/>
          <w:lang w:val="bg-BG"/>
        </w:rPr>
        <w:t xml:space="preserve"> </w:t>
      </w:r>
      <w:proofErr w:type="spellStart"/>
      <w:r>
        <w:rPr>
          <w:rFonts w:eastAsia="Calibri"/>
          <w:sz w:val="24"/>
          <w:szCs w:val="24"/>
        </w:rPr>
        <w:t>бъдат</w:t>
      </w:r>
      <w:proofErr w:type="spellEnd"/>
      <w:r w:rsidR="00A9070C">
        <w:rPr>
          <w:rFonts w:eastAsia="Calibri"/>
          <w:sz w:val="24"/>
          <w:szCs w:val="24"/>
          <w:lang w:val="bg-BG"/>
        </w:rPr>
        <w:t xml:space="preserve"> </w:t>
      </w:r>
      <w:proofErr w:type="spellStart"/>
      <w:r>
        <w:rPr>
          <w:rFonts w:eastAsia="Calibri"/>
          <w:sz w:val="24"/>
          <w:szCs w:val="24"/>
        </w:rPr>
        <w:t>извършвани</w:t>
      </w:r>
      <w:proofErr w:type="spellEnd"/>
      <w:r w:rsidR="00A9070C">
        <w:rPr>
          <w:rFonts w:eastAsia="Calibri"/>
          <w:sz w:val="24"/>
          <w:szCs w:val="24"/>
          <w:lang w:val="bg-BG"/>
        </w:rPr>
        <w:t xml:space="preserve"> </w:t>
      </w:r>
      <w:proofErr w:type="spellStart"/>
      <w:r>
        <w:rPr>
          <w:rFonts w:eastAsia="Calibri"/>
          <w:sz w:val="24"/>
          <w:szCs w:val="24"/>
        </w:rPr>
        <w:t>от</w:t>
      </w:r>
      <w:proofErr w:type="spellEnd"/>
      <w:r w:rsidR="00A9070C">
        <w:rPr>
          <w:rFonts w:eastAsia="Calibri"/>
          <w:sz w:val="24"/>
          <w:szCs w:val="24"/>
          <w:lang w:val="bg-BG"/>
        </w:rPr>
        <w:t xml:space="preserve"> </w:t>
      </w:r>
      <w:proofErr w:type="spellStart"/>
      <w:r>
        <w:rPr>
          <w:rFonts w:eastAsia="Calibri"/>
          <w:sz w:val="24"/>
          <w:szCs w:val="24"/>
        </w:rPr>
        <w:t>подизпълнителя</w:t>
      </w:r>
      <w:proofErr w:type="spellEnd"/>
      <w:r>
        <w:rPr>
          <w:rFonts w:eastAsia="Calibri"/>
          <w:sz w:val="24"/>
          <w:szCs w:val="24"/>
        </w:rPr>
        <w:t>/</w:t>
      </w:r>
      <w:proofErr w:type="spellStart"/>
      <w:r>
        <w:rPr>
          <w:rFonts w:eastAsia="Calibri"/>
          <w:sz w:val="24"/>
          <w:szCs w:val="24"/>
        </w:rPr>
        <w:t>ите</w:t>
      </w:r>
      <w:proofErr w:type="spellEnd"/>
      <w:r>
        <w:rPr>
          <w:rFonts w:eastAsia="Calibri"/>
          <w:sz w:val="24"/>
          <w:szCs w:val="24"/>
        </w:rPr>
        <w:t xml:space="preserve"> и </w:t>
      </w:r>
      <w:proofErr w:type="spellStart"/>
      <w:r>
        <w:rPr>
          <w:rFonts w:eastAsia="Calibri"/>
          <w:sz w:val="24"/>
          <w:szCs w:val="24"/>
        </w:rPr>
        <w:t>приети</w:t>
      </w:r>
      <w:proofErr w:type="spellEnd"/>
      <w:r w:rsidR="00A9070C">
        <w:rPr>
          <w:rFonts w:eastAsia="Calibri"/>
          <w:sz w:val="24"/>
          <w:szCs w:val="24"/>
          <w:lang w:val="bg-BG"/>
        </w:rPr>
        <w:t xml:space="preserve"> </w:t>
      </w:r>
      <w:proofErr w:type="spellStart"/>
      <w:r>
        <w:rPr>
          <w:rFonts w:eastAsia="Calibri"/>
          <w:sz w:val="24"/>
          <w:szCs w:val="24"/>
        </w:rPr>
        <w:t>от</w:t>
      </w:r>
      <w:proofErr w:type="spellEnd"/>
      <w:r w:rsidR="00A9070C">
        <w:rPr>
          <w:rFonts w:eastAsia="Calibri"/>
          <w:sz w:val="24"/>
          <w:szCs w:val="24"/>
          <w:lang w:val="bg-BG"/>
        </w:rPr>
        <w:t xml:space="preserve"> </w:t>
      </w:r>
      <w:r>
        <w:rPr>
          <w:rFonts w:eastAsia="Calibri"/>
          <w:b/>
          <w:sz w:val="24"/>
          <w:szCs w:val="24"/>
        </w:rPr>
        <w:t>ВЪЗЛОЖИТЕЛЯ</w:t>
      </w:r>
      <w:r>
        <w:rPr>
          <w:rFonts w:eastAsia="Calibri"/>
          <w:sz w:val="24"/>
          <w:szCs w:val="24"/>
        </w:rPr>
        <w:t xml:space="preserve">. </w:t>
      </w:r>
      <w:proofErr w:type="spellStart"/>
      <w:proofErr w:type="gramStart"/>
      <w:r>
        <w:rPr>
          <w:rFonts w:eastAsia="Calibri"/>
          <w:sz w:val="24"/>
          <w:szCs w:val="24"/>
        </w:rPr>
        <w:t>Представянето</w:t>
      </w:r>
      <w:proofErr w:type="spellEnd"/>
      <w:r w:rsidR="00A9070C">
        <w:rPr>
          <w:rFonts w:eastAsia="Calibri"/>
          <w:sz w:val="24"/>
          <w:szCs w:val="24"/>
          <w:lang w:val="bg-BG"/>
        </w:rPr>
        <w:t xml:space="preserve"> </w:t>
      </w:r>
      <w:proofErr w:type="spellStart"/>
      <w:r>
        <w:rPr>
          <w:rFonts w:eastAsia="Calibri"/>
          <w:sz w:val="24"/>
          <w:szCs w:val="24"/>
        </w:rPr>
        <w:t>на</w:t>
      </w:r>
      <w:proofErr w:type="spellEnd"/>
      <w:r w:rsidR="00A9070C">
        <w:rPr>
          <w:rFonts w:eastAsia="Calibri"/>
          <w:sz w:val="24"/>
          <w:szCs w:val="24"/>
          <w:lang w:val="bg-BG"/>
        </w:rPr>
        <w:t xml:space="preserve"> </w:t>
      </w:r>
      <w:proofErr w:type="spellStart"/>
      <w:r>
        <w:rPr>
          <w:rFonts w:eastAsia="Calibri"/>
          <w:sz w:val="24"/>
          <w:szCs w:val="24"/>
        </w:rPr>
        <w:t>такива</w:t>
      </w:r>
      <w:proofErr w:type="spellEnd"/>
      <w:r>
        <w:rPr>
          <w:rFonts w:eastAsia="Calibri"/>
          <w:sz w:val="24"/>
          <w:szCs w:val="24"/>
        </w:rPr>
        <w:t xml:space="preserve"> </w:t>
      </w:r>
      <w:proofErr w:type="spellStart"/>
      <w:r>
        <w:rPr>
          <w:rFonts w:eastAsia="Calibri"/>
          <w:sz w:val="24"/>
          <w:szCs w:val="24"/>
        </w:rPr>
        <w:t>като</w:t>
      </w:r>
      <w:proofErr w:type="spellEnd"/>
      <w:r>
        <w:rPr>
          <w:rFonts w:eastAsia="Calibri"/>
          <w:sz w:val="24"/>
          <w:szCs w:val="24"/>
        </w:rPr>
        <w:t xml:space="preserve"> </w:t>
      </w:r>
      <w:proofErr w:type="spellStart"/>
      <w:r>
        <w:rPr>
          <w:rFonts w:eastAsia="Calibri"/>
          <w:sz w:val="24"/>
          <w:szCs w:val="24"/>
        </w:rPr>
        <w:t>предпоставк</w:t>
      </w:r>
      <w:proofErr w:type="spellEnd"/>
      <w:r w:rsidR="00A9070C">
        <w:rPr>
          <w:rFonts w:eastAsia="Calibri"/>
          <w:sz w:val="24"/>
          <w:szCs w:val="24"/>
          <w:lang w:val="bg-BG"/>
        </w:rPr>
        <w:t xml:space="preserve">а </w:t>
      </w:r>
      <w:proofErr w:type="spellStart"/>
      <w:r>
        <w:rPr>
          <w:rFonts w:eastAsia="Calibri"/>
          <w:sz w:val="24"/>
          <w:szCs w:val="24"/>
        </w:rPr>
        <w:t>за</w:t>
      </w:r>
      <w:proofErr w:type="spellEnd"/>
      <w:r w:rsidR="00A9070C">
        <w:rPr>
          <w:rFonts w:eastAsia="Calibri"/>
          <w:sz w:val="24"/>
          <w:szCs w:val="24"/>
          <w:lang w:val="bg-BG"/>
        </w:rPr>
        <w:t xml:space="preserve"> </w:t>
      </w:r>
      <w:proofErr w:type="spellStart"/>
      <w:r>
        <w:rPr>
          <w:rFonts w:eastAsia="Calibri"/>
          <w:sz w:val="24"/>
          <w:szCs w:val="24"/>
        </w:rPr>
        <w:t>извършване</w:t>
      </w:r>
      <w:proofErr w:type="spellEnd"/>
      <w:r w:rsidR="00A9070C">
        <w:rPr>
          <w:rFonts w:eastAsia="Calibri"/>
          <w:sz w:val="24"/>
          <w:szCs w:val="24"/>
          <w:lang w:val="bg-BG"/>
        </w:rPr>
        <w:t xml:space="preserve"> </w:t>
      </w:r>
      <w:proofErr w:type="spellStart"/>
      <w:r>
        <w:rPr>
          <w:rFonts w:eastAsia="Calibri"/>
          <w:sz w:val="24"/>
          <w:szCs w:val="24"/>
        </w:rPr>
        <w:t>на</w:t>
      </w:r>
      <w:proofErr w:type="spellEnd"/>
      <w:r w:rsidR="00A9070C">
        <w:rPr>
          <w:rFonts w:eastAsia="Calibri"/>
          <w:sz w:val="24"/>
          <w:szCs w:val="24"/>
          <w:lang w:val="bg-BG"/>
        </w:rPr>
        <w:t xml:space="preserve"> </w:t>
      </w:r>
      <w:proofErr w:type="spellStart"/>
      <w:r>
        <w:rPr>
          <w:rFonts w:eastAsia="Calibri"/>
          <w:sz w:val="24"/>
          <w:szCs w:val="24"/>
        </w:rPr>
        <w:t>окончателното</w:t>
      </w:r>
      <w:proofErr w:type="spellEnd"/>
      <w:r w:rsidR="00A9070C">
        <w:rPr>
          <w:rFonts w:eastAsia="Calibri"/>
          <w:sz w:val="24"/>
          <w:szCs w:val="24"/>
          <w:lang w:val="bg-BG"/>
        </w:rPr>
        <w:t xml:space="preserve"> </w:t>
      </w:r>
      <w:proofErr w:type="spellStart"/>
      <w:r>
        <w:rPr>
          <w:rFonts w:eastAsia="Calibri"/>
          <w:sz w:val="24"/>
          <w:szCs w:val="24"/>
        </w:rPr>
        <w:t>плащане</w:t>
      </w:r>
      <w:proofErr w:type="spellEnd"/>
      <w:r w:rsidR="00A9070C">
        <w:rPr>
          <w:rFonts w:eastAsia="Calibri"/>
          <w:sz w:val="24"/>
          <w:szCs w:val="24"/>
          <w:lang w:val="bg-BG"/>
        </w:rPr>
        <w:t xml:space="preserve"> </w:t>
      </w:r>
      <w:proofErr w:type="spellStart"/>
      <w:r>
        <w:rPr>
          <w:rFonts w:eastAsia="Calibri"/>
          <w:sz w:val="24"/>
          <w:szCs w:val="24"/>
        </w:rPr>
        <w:t>не</w:t>
      </w:r>
      <w:proofErr w:type="spellEnd"/>
      <w:r w:rsidR="00A9070C">
        <w:rPr>
          <w:rFonts w:eastAsia="Calibri"/>
          <w:sz w:val="24"/>
          <w:szCs w:val="24"/>
          <w:lang w:val="bg-BG"/>
        </w:rPr>
        <w:t xml:space="preserve"> </w:t>
      </w:r>
      <w:proofErr w:type="spellStart"/>
      <w:r>
        <w:rPr>
          <w:rFonts w:eastAsia="Calibri"/>
          <w:sz w:val="24"/>
          <w:szCs w:val="24"/>
        </w:rPr>
        <w:t>се</w:t>
      </w:r>
      <w:proofErr w:type="spellEnd"/>
      <w:r w:rsidR="00A9070C">
        <w:rPr>
          <w:rFonts w:eastAsia="Calibri"/>
          <w:sz w:val="24"/>
          <w:szCs w:val="24"/>
          <w:lang w:val="bg-BG"/>
        </w:rPr>
        <w:t xml:space="preserve"> </w:t>
      </w:r>
      <w:proofErr w:type="spellStart"/>
      <w:r>
        <w:rPr>
          <w:rFonts w:eastAsia="Calibri"/>
          <w:sz w:val="24"/>
          <w:szCs w:val="24"/>
        </w:rPr>
        <w:t>изисква</w:t>
      </w:r>
      <w:proofErr w:type="spellEnd"/>
      <w:r>
        <w:rPr>
          <w:rFonts w:eastAsia="Calibri"/>
          <w:sz w:val="24"/>
          <w:szCs w:val="24"/>
        </w:rPr>
        <w:t xml:space="preserve">, </w:t>
      </w:r>
      <w:proofErr w:type="spellStart"/>
      <w:r>
        <w:rPr>
          <w:rFonts w:eastAsia="Calibri"/>
          <w:sz w:val="24"/>
          <w:szCs w:val="24"/>
        </w:rPr>
        <w:t>когато</w:t>
      </w:r>
      <w:proofErr w:type="spellEnd"/>
      <w:r w:rsidR="00A9070C">
        <w:rPr>
          <w:rFonts w:eastAsia="Calibri"/>
          <w:sz w:val="24"/>
          <w:szCs w:val="24"/>
          <w:lang w:val="bg-BG"/>
        </w:rPr>
        <w:t xml:space="preserve"> </w:t>
      </w:r>
      <w:r>
        <w:rPr>
          <w:rFonts w:eastAsia="Calibri"/>
          <w:b/>
          <w:sz w:val="24"/>
          <w:szCs w:val="24"/>
        </w:rPr>
        <w:t>ИЗПЪЛНИТЕЛЯТ</w:t>
      </w:r>
      <w:r>
        <w:rPr>
          <w:rFonts w:eastAsia="Calibri"/>
          <w:sz w:val="24"/>
          <w:szCs w:val="24"/>
        </w:rPr>
        <w:t xml:space="preserve"> е </w:t>
      </w:r>
      <w:proofErr w:type="spellStart"/>
      <w:r>
        <w:rPr>
          <w:rFonts w:eastAsia="Calibri"/>
          <w:sz w:val="24"/>
          <w:szCs w:val="24"/>
        </w:rPr>
        <w:t>представил</w:t>
      </w:r>
      <w:proofErr w:type="spellEnd"/>
      <w:r w:rsidR="00A9070C">
        <w:rPr>
          <w:rFonts w:eastAsia="Calibri"/>
          <w:sz w:val="24"/>
          <w:szCs w:val="24"/>
          <w:lang w:val="bg-BG"/>
        </w:rPr>
        <w:t xml:space="preserve"> </w:t>
      </w:r>
      <w:proofErr w:type="spellStart"/>
      <w:r>
        <w:rPr>
          <w:rFonts w:eastAsia="Calibri"/>
          <w:sz w:val="24"/>
          <w:szCs w:val="24"/>
        </w:rPr>
        <w:t>доказателства</w:t>
      </w:r>
      <w:proofErr w:type="spellEnd"/>
      <w:r>
        <w:rPr>
          <w:rFonts w:eastAsia="Calibri"/>
          <w:sz w:val="24"/>
          <w:szCs w:val="24"/>
        </w:rPr>
        <w:t xml:space="preserve">, </w:t>
      </w:r>
      <w:proofErr w:type="spellStart"/>
      <w:r>
        <w:rPr>
          <w:rFonts w:eastAsia="Calibri"/>
          <w:sz w:val="24"/>
          <w:szCs w:val="24"/>
        </w:rPr>
        <w:t>че</w:t>
      </w:r>
      <w:proofErr w:type="spellEnd"/>
      <w:r>
        <w:rPr>
          <w:rFonts w:eastAsia="Calibri"/>
          <w:sz w:val="24"/>
          <w:szCs w:val="24"/>
        </w:rPr>
        <w:t xml:space="preserve"> </w:t>
      </w:r>
      <w:proofErr w:type="spellStart"/>
      <w:r>
        <w:rPr>
          <w:rFonts w:eastAsia="Calibri"/>
          <w:sz w:val="24"/>
          <w:szCs w:val="24"/>
        </w:rPr>
        <w:t>договорът</w:t>
      </w:r>
      <w:proofErr w:type="spellEnd"/>
      <w:r>
        <w:rPr>
          <w:rFonts w:eastAsia="Calibri"/>
          <w:sz w:val="24"/>
          <w:szCs w:val="24"/>
        </w:rPr>
        <w:t xml:space="preserve"> </w:t>
      </w:r>
      <w:proofErr w:type="spellStart"/>
      <w:r>
        <w:rPr>
          <w:rFonts w:eastAsia="Calibri"/>
          <w:sz w:val="24"/>
          <w:szCs w:val="24"/>
        </w:rPr>
        <w:t>за</w:t>
      </w:r>
      <w:proofErr w:type="spellEnd"/>
      <w:r w:rsidR="00A9070C">
        <w:rPr>
          <w:rFonts w:eastAsia="Calibri"/>
          <w:sz w:val="24"/>
          <w:szCs w:val="24"/>
          <w:lang w:val="bg-BG"/>
        </w:rPr>
        <w:t xml:space="preserve"> </w:t>
      </w:r>
      <w:proofErr w:type="spellStart"/>
      <w:r>
        <w:rPr>
          <w:rFonts w:eastAsia="Calibri"/>
          <w:sz w:val="24"/>
          <w:szCs w:val="24"/>
        </w:rPr>
        <w:t>подизпълнение</w:t>
      </w:r>
      <w:proofErr w:type="spellEnd"/>
      <w:r>
        <w:rPr>
          <w:rFonts w:eastAsia="Calibri"/>
          <w:sz w:val="24"/>
          <w:szCs w:val="24"/>
        </w:rPr>
        <w:t xml:space="preserve"> е </w:t>
      </w:r>
      <w:proofErr w:type="spellStart"/>
      <w:r>
        <w:rPr>
          <w:rFonts w:eastAsia="Calibri"/>
          <w:sz w:val="24"/>
          <w:szCs w:val="24"/>
        </w:rPr>
        <w:t>прекратен</w:t>
      </w:r>
      <w:proofErr w:type="spellEnd"/>
      <w:r>
        <w:rPr>
          <w:rFonts w:eastAsia="Calibri"/>
          <w:sz w:val="24"/>
          <w:szCs w:val="24"/>
        </w:rPr>
        <w:t xml:space="preserve">, </w:t>
      </w:r>
      <w:proofErr w:type="spellStart"/>
      <w:r>
        <w:rPr>
          <w:rFonts w:eastAsia="Calibri"/>
          <w:sz w:val="24"/>
          <w:szCs w:val="24"/>
        </w:rPr>
        <w:t>или</w:t>
      </w:r>
      <w:proofErr w:type="spellEnd"/>
      <w:r w:rsidR="00A9070C">
        <w:rPr>
          <w:rFonts w:eastAsia="Calibri"/>
          <w:sz w:val="24"/>
          <w:szCs w:val="24"/>
          <w:lang w:val="bg-BG"/>
        </w:rPr>
        <w:t xml:space="preserve"> </w:t>
      </w:r>
      <w:proofErr w:type="spellStart"/>
      <w:r>
        <w:rPr>
          <w:rFonts w:eastAsia="Calibri"/>
          <w:sz w:val="24"/>
          <w:szCs w:val="24"/>
        </w:rPr>
        <w:t>съответно</w:t>
      </w:r>
      <w:proofErr w:type="spellEnd"/>
      <w:r>
        <w:rPr>
          <w:rFonts w:eastAsia="Calibri"/>
          <w:sz w:val="24"/>
          <w:szCs w:val="24"/>
        </w:rPr>
        <w:t xml:space="preserve"> </w:t>
      </w:r>
      <w:proofErr w:type="spellStart"/>
      <w:r>
        <w:rPr>
          <w:rFonts w:eastAsia="Calibri"/>
          <w:sz w:val="24"/>
          <w:szCs w:val="24"/>
        </w:rPr>
        <w:t>работата</w:t>
      </w:r>
      <w:proofErr w:type="spellEnd"/>
      <w:r>
        <w:rPr>
          <w:rFonts w:eastAsia="Calibri"/>
          <w:sz w:val="24"/>
          <w:szCs w:val="24"/>
        </w:rPr>
        <w:t xml:space="preserve"> </w:t>
      </w:r>
      <w:proofErr w:type="spellStart"/>
      <w:r>
        <w:rPr>
          <w:rFonts w:eastAsia="Calibri"/>
          <w:sz w:val="24"/>
          <w:szCs w:val="24"/>
        </w:rPr>
        <w:t>или</w:t>
      </w:r>
      <w:proofErr w:type="spellEnd"/>
      <w:r w:rsidR="00A9070C">
        <w:rPr>
          <w:rFonts w:eastAsia="Calibri"/>
          <w:sz w:val="24"/>
          <w:szCs w:val="24"/>
          <w:lang w:val="bg-BG"/>
        </w:rPr>
        <w:t xml:space="preserve"> </w:t>
      </w:r>
      <w:proofErr w:type="spellStart"/>
      <w:r>
        <w:rPr>
          <w:rFonts w:eastAsia="Calibri"/>
          <w:sz w:val="24"/>
          <w:szCs w:val="24"/>
        </w:rPr>
        <w:t>част</w:t>
      </w:r>
      <w:proofErr w:type="spellEnd"/>
      <w:r w:rsidR="00A9070C">
        <w:rPr>
          <w:rFonts w:eastAsia="Calibri"/>
          <w:sz w:val="24"/>
          <w:szCs w:val="24"/>
          <w:lang w:val="bg-BG"/>
        </w:rPr>
        <w:t xml:space="preserve"> </w:t>
      </w:r>
      <w:proofErr w:type="spellStart"/>
      <w:r>
        <w:rPr>
          <w:rFonts w:eastAsia="Calibri"/>
          <w:sz w:val="24"/>
          <w:szCs w:val="24"/>
        </w:rPr>
        <w:t>от</w:t>
      </w:r>
      <w:proofErr w:type="spellEnd"/>
      <w:r w:rsidR="00A9070C">
        <w:rPr>
          <w:rFonts w:eastAsia="Calibri"/>
          <w:sz w:val="24"/>
          <w:szCs w:val="24"/>
          <w:lang w:val="bg-BG"/>
        </w:rPr>
        <w:t xml:space="preserve"> </w:t>
      </w:r>
      <w:proofErr w:type="spellStart"/>
      <w:r>
        <w:rPr>
          <w:rFonts w:eastAsia="Calibri"/>
          <w:sz w:val="24"/>
          <w:szCs w:val="24"/>
        </w:rPr>
        <w:t>неян</w:t>
      </w:r>
      <w:proofErr w:type="spellEnd"/>
      <w:r w:rsidR="00A9070C">
        <w:rPr>
          <w:rFonts w:eastAsia="Calibri"/>
          <w:sz w:val="24"/>
          <w:szCs w:val="24"/>
          <w:lang w:val="bg-BG"/>
        </w:rPr>
        <w:t xml:space="preserve"> </w:t>
      </w:r>
      <w:r>
        <w:rPr>
          <w:rFonts w:eastAsia="Calibri"/>
          <w:sz w:val="24"/>
          <w:szCs w:val="24"/>
        </w:rPr>
        <w:t xml:space="preserve">е </w:t>
      </w:r>
      <w:proofErr w:type="spellStart"/>
      <w:r>
        <w:rPr>
          <w:rFonts w:eastAsia="Calibri"/>
          <w:sz w:val="24"/>
          <w:szCs w:val="24"/>
        </w:rPr>
        <w:t>извършена</w:t>
      </w:r>
      <w:proofErr w:type="spellEnd"/>
      <w:r w:rsidR="00A9070C">
        <w:rPr>
          <w:rFonts w:eastAsia="Calibri"/>
          <w:sz w:val="24"/>
          <w:szCs w:val="24"/>
          <w:lang w:val="bg-BG"/>
        </w:rPr>
        <w:t xml:space="preserve"> </w:t>
      </w:r>
      <w:proofErr w:type="spellStart"/>
      <w:r>
        <w:rPr>
          <w:rFonts w:eastAsia="Calibri"/>
          <w:sz w:val="24"/>
          <w:szCs w:val="24"/>
        </w:rPr>
        <w:t>от</w:t>
      </w:r>
      <w:proofErr w:type="spellEnd"/>
      <w:r w:rsidR="00A9070C">
        <w:rPr>
          <w:rFonts w:eastAsia="Calibri"/>
          <w:sz w:val="24"/>
          <w:szCs w:val="24"/>
          <w:lang w:val="bg-BG"/>
        </w:rPr>
        <w:t xml:space="preserve"> </w:t>
      </w:r>
      <w:proofErr w:type="spellStart"/>
      <w:r>
        <w:rPr>
          <w:rFonts w:eastAsia="Calibri"/>
          <w:sz w:val="24"/>
          <w:szCs w:val="24"/>
        </w:rPr>
        <w:t>подизпълнителя</w:t>
      </w:r>
      <w:proofErr w:type="spellEnd"/>
      <w:r>
        <w:rPr>
          <w:rFonts w:eastAsia="Calibri"/>
          <w:sz w:val="24"/>
          <w:szCs w:val="24"/>
        </w:rPr>
        <w:t>.</w:t>
      </w:r>
      <w:proofErr w:type="gramEnd"/>
      <w:r>
        <w:rPr>
          <w:rStyle w:val="a5"/>
          <w:rFonts w:eastAsia="Calibri"/>
          <w:sz w:val="24"/>
          <w:szCs w:val="24"/>
        </w:rPr>
        <w:footnoteReference w:id="7"/>
      </w:r>
    </w:p>
    <w:p w:rsidR="00180B55" w:rsidRDefault="00180B55">
      <w:pPr>
        <w:keepNext/>
        <w:ind w:right="-81" w:firstLine="708"/>
        <w:jc w:val="center"/>
        <w:rPr>
          <w:b/>
          <w:bCs/>
          <w:color w:val="000000"/>
          <w:sz w:val="24"/>
          <w:szCs w:val="24"/>
          <w:lang w:val="bg-BG" w:eastAsia="bg-BG"/>
        </w:rPr>
      </w:pPr>
    </w:p>
    <w:p w:rsidR="00180B55" w:rsidRDefault="00180B55">
      <w:pPr>
        <w:keepNext/>
        <w:ind w:right="-81" w:firstLine="708"/>
        <w:jc w:val="center"/>
        <w:rPr>
          <w:bCs/>
          <w:sz w:val="24"/>
          <w:szCs w:val="24"/>
          <w:lang w:val="bg-BG" w:eastAsia="bg-BG"/>
        </w:rPr>
      </w:pPr>
      <w:r>
        <w:rPr>
          <w:b/>
          <w:bCs/>
          <w:color w:val="000000"/>
          <w:sz w:val="24"/>
          <w:szCs w:val="24"/>
          <w:lang w:val="bg-BG" w:eastAsia="bg-BG"/>
        </w:rPr>
        <w:t>V. ПРАВА И ЗАДЪЛЖЕНИЯ НА ИЗПЪЛНИТЕЛЯ</w:t>
      </w:r>
    </w:p>
    <w:p w:rsidR="00180B55" w:rsidRDefault="00180B55">
      <w:pPr>
        <w:ind w:right="-81"/>
        <w:rPr>
          <w:bCs/>
          <w:sz w:val="24"/>
          <w:szCs w:val="24"/>
          <w:lang w:val="bg-BG" w:eastAsia="bg-BG"/>
        </w:rPr>
      </w:pPr>
    </w:p>
    <w:p w:rsidR="00180B55" w:rsidRDefault="00180B55">
      <w:pPr>
        <w:ind w:right="-81" w:firstLine="720"/>
        <w:jc w:val="both"/>
        <w:rPr>
          <w:b/>
          <w:color w:val="000000"/>
          <w:sz w:val="24"/>
          <w:szCs w:val="24"/>
          <w:lang w:val="bg-BG"/>
        </w:rPr>
      </w:pPr>
      <w:r>
        <w:rPr>
          <w:b/>
          <w:bCs/>
          <w:color w:val="000000"/>
          <w:sz w:val="24"/>
          <w:szCs w:val="24"/>
          <w:lang w:val="bg-BG" w:eastAsia="bg-BG"/>
        </w:rPr>
        <w:lastRenderedPageBreak/>
        <w:t>Чл.9. ИЗПЪЛНИТЕЛЯТ</w:t>
      </w:r>
      <w:r>
        <w:rPr>
          <w:bCs/>
          <w:color w:val="000000"/>
          <w:sz w:val="24"/>
          <w:szCs w:val="24"/>
          <w:lang w:val="bg-BG" w:eastAsia="bg-BG"/>
        </w:rPr>
        <w:t xml:space="preserve"> се задължава:</w:t>
      </w:r>
    </w:p>
    <w:p w:rsidR="00180B55" w:rsidRDefault="00180B55">
      <w:pPr>
        <w:ind w:right="-81" w:firstLine="720"/>
        <w:jc w:val="both"/>
        <w:rPr>
          <w:b/>
          <w:bCs/>
          <w:color w:val="000000"/>
          <w:sz w:val="24"/>
          <w:szCs w:val="24"/>
          <w:lang w:val="bg-BG" w:eastAsia="bg-BG"/>
        </w:rPr>
      </w:pPr>
      <w:r>
        <w:rPr>
          <w:b/>
          <w:color w:val="000000"/>
          <w:sz w:val="24"/>
          <w:szCs w:val="24"/>
          <w:lang w:val="bg-BG"/>
        </w:rPr>
        <w:t>(1)</w:t>
      </w:r>
      <w:r>
        <w:rPr>
          <w:color w:val="000000"/>
          <w:sz w:val="24"/>
          <w:szCs w:val="24"/>
          <w:lang w:val="bg-BG"/>
        </w:rPr>
        <w:t xml:space="preserve"> Да извърши качествено дейностите – предмет на този договор при стриктно спазване на изискванията на </w:t>
      </w:r>
      <w:r>
        <w:rPr>
          <w:b/>
          <w:color w:val="000000"/>
          <w:sz w:val="24"/>
          <w:szCs w:val="24"/>
          <w:lang w:val="bg-BG"/>
        </w:rPr>
        <w:t>ВЪЗЛОЖИТЕЛЯ</w:t>
      </w:r>
      <w:r>
        <w:rPr>
          <w:color w:val="000000"/>
          <w:sz w:val="24"/>
          <w:szCs w:val="24"/>
          <w:lang w:val="bg-BG"/>
        </w:rPr>
        <w:t xml:space="preserve"> и определените от него срокове.</w:t>
      </w:r>
    </w:p>
    <w:p w:rsidR="00180B55" w:rsidRDefault="00180B55">
      <w:pPr>
        <w:ind w:right="-81" w:firstLine="720"/>
        <w:jc w:val="both"/>
        <w:rPr>
          <w:b/>
          <w:color w:val="000000"/>
          <w:sz w:val="24"/>
          <w:szCs w:val="24"/>
          <w:lang w:val="ru-RU"/>
        </w:rPr>
      </w:pPr>
      <w:r>
        <w:rPr>
          <w:b/>
          <w:bCs/>
          <w:color w:val="000000"/>
          <w:sz w:val="24"/>
          <w:szCs w:val="24"/>
          <w:lang w:val="bg-BG" w:eastAsia="bg-BG"/>
        </w:rPr>
        <w:t>(2)</w:t>
      </w:r>
      <w:r>
        <w:rPr>
          <w:color w:val="000000"/>
          <w:sz w:val="24"/>
          <w:szCs w:val="24"/>
          <w:lang w:val="bg-BG"/>
        </w:rPr>
        <w:t xml:space="preserve">Да осъществява изпълнението на договора, чрез </w:t>
      </w:r>
      <w:r w:rsidR="00CE37B2">
        <w:rPr>
          <w:color w:val="000000"/>
          <w:sz w:val="24"/>
          <w:szCs w:val="24"/>
          <w:lang w:val="bg-BG"/>
        </w:rPr>
        <w:t xml:space="preserve">лицата </w:t>
      </w:r>
      <w:r>
        <w:rPr>
          <w:color w:val="000000"/>
          <w:sz w:val="24"/>
          <w:szCs w:val="24"/>
          <w:lang w:val="bg-BG"/>
        </w:rPr>
        <w:t xml:space="preserve">посочени в </w:t>
      </w:r>
      <w:r>
        <w:rPr>
          <w:bCs/>
          <w:color w:val="000000"/>
          <w:sz w:val="24"/>
          <w:szCs w:val="24"/>
          <w:lang w:val="ru-RU" w:eastAsia="bg-BG"/>
        </w:rPr>
        <w:t xml:space="preserve">Списък на </w:t>
      </w:r>
      <w:r>
        <w:rPr>
          <w:bCs/>
          <w:color w:val="000000"/>
          <w:sz w:val="24"/>
          <w:szCs w:val="24"/>
          <w:lang w:val="bg-BG" w:eastAsia="bg-BG"/>
        </w:rPr>
        <w:t xml:space="preserve">техническите </w:t>
      </w:r>
      <w:r>
        <w:rPr>
          <w:bCs/>
          <w:color w:val="000000"/>
          <w:sz w:val="24"/>
          <w:szCs w:val="24"/>
          <w:lang w:val="ru-RU" w:eastAsia="bg-BG"/>
        </w:rPr>
        <w:t xml:space="preserve">лица, които ще </w:t>
      </w:r>
      <w:r w:rsidR="001E4F67">
        <w:rPr>
          <w:bCs/>
          <w:color w:val="000000"/>
          <w:sz w:val="24"/>
          <w:szCs w:val="24"/>
          <w:lang w:val="ru-RU" w:eastAsia="bg-BG"/>
        </w:rPr>
        <w:t>извършват дейностите по</w:t>
      </w:r>
      <w:r>
        <w:rPr>
          <w:bCs/>
          <w:color w:val="000000"/>
          <w:sz w:val="24"/>
          <w:szCs w:val="24"/>
          <w:lang w:val="ru-RU" w:eastAsia="bg-BG"/>
        </w:rPr>
        <w:t xml:space="preserve"> изпълнението поръчката</w:t>
      </w:r>
      <w:r>
        <w:rPr>
          <w:color w:val="000000"/>
          <w:sz w:val="24"/>
          <w:szCs w:val="24"/>
          <w:lang w:val="bg-BG" w:eastAsia="bg-BG"/>
        </w:rPr>
        <w:t xml:space="preserve"> – </w:t>
      </w:r>
      <w:r>
        <w:rPr>
          <w:color w:val="000000"/>
          <w:sz w:val="24"/>
          <w:szCs w:val="24"/>
          <w:lang w:val="bg-BG"/>
        </w:rPr>
        <w:t>Приложение № 3 от настоящия договор</w:t>
      </w:r>
      <w:r>
        <w:rPr>
          <w:sz w:val="24"/>
          <w:szCs w:val="24"/>
          <w:lang w:val="bg-BG"/>
        </w:rPr>
        <w:t xml:space="preserve">. </w:t>
      </w:r>
      <w:r>
        <w:rPr>
          <w:color w:val="000000"/>
          <w:sz w:val="24"/>
          <w:szCs w:val="24"/>
          <w:lang w:val="bg-BG"/>
        </w:rPr>
        <w:t xml:space="preserve">В случай на необходимост от промяна по обективни причини на някое от определените от </w:t>
      </w:r>
      <w:r>
        <w:rPr>
          <w:b/>
          <w:color w:val="000000"/>
          <w:sz w:val="24"/>
          <w:szCs w:val="24"/>
          <w:lang w:val="bg-BG"/>
        </w:rPr>
        <w:t>ИЗПЪЛНИТЕЛЯ</w:t>
      </w:r>
      <w:r>
        <w:rPr>
          <w:color w:val="000000"/>
          <w:sz w:val="24"/>
          <w:szCs w:val="24"/>
          <w:lang w:val="bg-BG"/>
        </w:rPr>
        <w:t xml:space="preserve"> лица, последният се задължава да уведоми незабавно писмено </w:t>
      </w:r>
      <w:r>
        <w:rPr>
          <w:b/>
          <w:caps/>
          <w:color w:val="000000"/>
          <w:sz w:val="24"/>
          <w:szCs w:val="24"/>
          <w:lang w:val="bg-BG"/>
        </w:rPr>
        <w:t>възложителя</w:t>
      </w:r>
      <w:r>
        <w:rPr>
          <w:color w:val="000000"/>
          <w:sz w:val="24"/>
          <w:szCs w:val="24"/>
          <w:lang w:val="bg-BG"/>
        </w:rPr>
        <w:t xml:space="preserve">, като посочи лице с което се заменя първоначално определеното. Новоопределеното лице следва да притежава квалификация, </w:t>
      </w:r>
      <w:r>
        <w:rPr>
          <w:sz w:val="24"/>
          <w:lang w:val="bg-BG"/>
        </w:rPr>
        <w:t xml:space="preserve">отговаряща на минималните изисквания на </w:t>
      </w:r>
      <w:r>
        <w:rPr>
          <w:b/>
          <w:sz w:val="24"/>
          <w:lang w:val="bg-BG"/>
        </w:rPr>
        <w:t>ВЪЗЛОЖИТЕЛЯ</w:t>
      </w:r>
      <w:r>
        <w:rPr>
          <w:sz w:val="24"/>
          <w:lang w:val="bg-BG"/>
        </w:rPr>
        <w:t xml:space="preserve">, съгласно посоченото в раздел </w:t>
      </w:r>
      <w:r>
        <w:rPr>
          <w:sz w:val="24"/>
        </w:rPr>
        <w:t>III</w:t>
      </w:r>
      <w:r>
        <w:rPr>
          <w:sz w:val="24"/>
          <w:lang w:val="ru-RU"/>
        </w:rPr>
        <w:t xml:space="preserve">.2.3. </w:t>
      </w:r>
      <w:r>
        <w:rPr>
          <w:sz w:val="24"/>
          <w:lang w:val="bg-BG"/>
        </w:rPr>
        <w:t>от обявлението за поръчка</w:t>
      </w:r>
      <w:r>
        <w:rPr>
          <w:color w:val="000000"/>
          <w:sz w:val="24"/>
          <w:szCs w:val="24"/>
          <w:lang w:val="bg-BG"/>
        </w:rPr>
        <w:t>. Писменото уведомление става неразделна част от договора.</w:t>
      </w:r>
    </w:p>
    <w:p w:rsidR="00180B55" w:rsidRDefault="00180B55">
      <w:pPr>
        <w:ind w:right="-81" w:firstLine="720"/>
        <w:jc w:val="both"/>
        <w:rPr>
          <w:b/>
          <w:bCs/>
          <w:color w:val="000000"/>
          <w:sz w:val="24"/>
          <w:szCs w:val="24"/>
          <w:lang w:val="bg-BG" w:eastAsia="bg-BG"/>
        </w:rPr>
      </w:pPr>
      <w:r>
        <w:rPr>
          <w:b/>
          <w:color w:val="000000"/>
          <w:sz w:val="24"/>
          <w:szCs w:val="24"/>
          <w:lang w:val="ru-RU"/>
        </w:rPr>
        <w:t>(4)</w:t>
      </w:r>
      <w:r>
        <w:rPr>
          <w:color w:val="000000"/>
          <w:sz w:val="24"/>
          <w:szCs w:val="24"/>
          <w:lang w:val="ru-RU"/>
        </w:rPr>
        <w:t xml:space="preserve"> Да осъществява гаранционно обслужване при условията, съгласно чл. </w:t>
      </w:r>
      <w:r>
        <w:rPr>
          <w:color w:val="000000"/>
          <w:sz w:val="24"/>
          <w:szCs w:val="24"/>
          <w:lang w:val="bg-BG"/>
        </w:rPr>
        <w:t>3</w:t>
      </w:r>
      <w:r>
        <w:rPr>
          <w:color w:val="000000"/>
          <w:sz w:val="24"/>
          <w:szCs w:val="24"/>
          <w:lang w:val="ru-RU"/>
        </w:rPr>
        <w:t xml:space="preserve"> от договора</w:t>
      </w:r>
      <w:r>
        <w:rPr>
          <w:color w:val="000000"/>
          <w:sz w:val="24"/>
          <w:szCs w:val="24"/>
          <w:lang w:val="bg-BG"/>
        </w:rPr>
        <w:t>.</w:t>
      </w:r>
    </w:p>
    <w:p w:rsidR="00180B55" w:rsidRDefault="00180B55">
      <w:pPr>
        <w:ind w:right="-81" w:firstLine="708"/>
        <w:jc w:val="both"/>
        <w:rPr>
          <w:bCs/>
          <w:sz w:val="24"/>
          <w:szCs w:val="24"/>
          <w:lang w:val="bg-BG"/>
        </w:rPr>
      </w:pPr>
      <w:r>
        <w:rPr>
          <w:b/>
          <w:bCs/>
          <w:color w:val="000000"/>
          <w:sz w:val="24"/>
          <w:szCs w:val="24"/>
          <w:lang w:val="bg-BG" w:eastAsia="bg-BG"/>
        </w:rPr>
        <w:t>(5)</w:t>
      </w:r>
      <w:r>
        <w:rPr>
          <w:sz w:val="24"/>
          <w:szCs w:val="24"/>
          <w:lang w:val="bg-BG"/>
        </w:rPr>
        <w:t xml:space="preserve">Да не допуска промяна в състава на обединението за времето на действие на този договор, в противен случай </w:t>
      </w:r>
      <w:r>
        <w:rPr>
          <w:b/>
          <w:sz w:val="24"/>
          <w:szCs w:val="24"/>
          <w:lang w:val="bg-BG"/>
        </w:rPr>
        <w:t>ВЪЗЛОЖИТЕЛЯТ</w:t>
      </w:r>
      <w:r>
        <w:rPr>
          <w:sz w:val="24"/>
          <w:szCs w:val="24"/>
          <w:lang w:val="bg-BG"/>
        </w:rPr>
        <w:t xml:space="preserve"> има право да прекрати едностранно договора и да търси обезщетение за вреди</w:t>
      </w:r>
      <w:r>
        <w:rPr>
          <w:rStyle w:val="a5"/>
          <w:sz w:val="24"/>
          <w:szCs w:val="24"/>
          <w:lang w:val="bg-BG"/>
        </w:rPr>
        <w:footnoteReference w:id="8"/>
      </w:r>
      <w:r>
        <w:rPr>
          <w:sz w:val="24"/>
          <w:szCs w:val="24"/>
          <w:lang w:val="bg-BG"/>
        </w:rPr>
        <w:t>.</w:t>
      </w:r>
    </w:p>
    <w:p w:rsidR="00180B55" w:rsidRDefault="00180B55">
      <w:pPr>
        <w:ind w:right="-81" w:firstLine="708"/>
        <w:jc w:val="both"/>
        <w:rPr>
          <w:bCs/>
          <w:sz w:val="24"/>
          <w:szCs w:val="24"/>
          <w:lang w:val="bg-BG"/>
        </w:rPr>
      </w:pPr>
    </w:p>
    <w:p w:rsidR="00180B55" w:rsidRDefault="00180B55">
      <w:pPr>
        <w:ind w:firstLine="709"/>
        <w:jc w:val="both"/>
        <w:rPr>
          <w:b/>
          <w:sz w:val="24"/>
          <w:lang w:val="bg-BG"/>
        </w:rPr>
      </w:pPr>
      <w:r>
        <w:rPr>
          <w:b/>
          <w:bCs/>
          <w:sz w:val="24"/>
          <w:szCs w:val="24"/>
          <w:lang w:val="bg-BG"/>
        </w:rPr>
        <w:t>Чл. 9а.</w:t>
      </w:r>
      <w:r>
        <w:rPr>
          <w:rStyle w:val="a5"/>
          <w:sz w:val="24"/>
          <w:szCs w:val="24"/>
          <w:lang w:val="bg-BG"/>
        </w:rPr>
        <w:footnoteReference w:id="9"/>
      </w:r>
      <w:r>
        <w:rPr>
          <w:b/>
          <w:bCs/>
          <w:sz w:val="24"/>
          <w:szCs w:val="24"/>
          <w:lang w:val="bg-BG"/>
        </w:rPr>
        <w:t>(1)</w:t>
      </w:r>
      <w:r>
        <w:rPr>
          <w:b/>
          <w:sz w:val="24"/>
          <w:szCs w:val="24"/>
          <w:lang w:val="bg-BG"/>
        </w:rPr>
        <w:t>ИЗПЪЛНИТЕЛЯТ</w:t>
      </w:r>
      <w:r>
        <w:rPr>
          <w:sz w:val="24"/>
          <w:szCs w:val="24"/>
          <w:lang w:val="bg-BG"/>
        </w:rPr>
        <w:t xml:space="preserve"> носи пълна отговорност за действията и/или бездействията на подизпълнителите си </w:t>
      </w:r>
      <w:r>
        <w:rPr>
          <w:i/>
          <w:sz w:val="24"/>
          <w:szCs w:val="24"/>
          <w:lang w:val="bg-BG"/>
        </w:rPr>
        <w:t>(в случай, че предвижда такива)</w:t>
      </w:r>
      <w:r>
        <w:rPr>
          <w:sz w:val="24"/>
          <w:szCs w:val="24"/>
          <w:lang w:val="bg-BG"/>
        </w:rPr>
        <w:t xml:space="preserve">, като участието им при изпълнението на поръчката, не изменя или намалява задълженията на </w:t>
      </w:r>
      <w:r>
        <w:rPr>
          <w:b/>
          <w:sz w:val="24"/>
          <w:szCs w:val="24"/>
          <w:lang w:val="bg-BG"/>
        </w:rPr>
        <w:t>ИЗПЪЛНИТЕЛЯ</w:t>
      </w:r>
      <w:r>
        <w:rPr>
          <w:sz w:val="24"/>
          <w:szCs w:val="24"/>
          <w:lang w:val="bg-BG"/>
        </w:rPr>
        <w:t>, съгласно настоящия договор.</w:t>
      </w:r>
      <w:r>
        <w:rPr>
          <w:rFonts w:eastAsia="Calibri"/>
          <w:sz w:val="24"/>
          <w:szCs w:val="24"/>
          <w:lang w:val="ru-RU"/>
        </w:rPr>
        <w:t xml:space="preserve"> Видът и делът на участието на подизпълнителя/те следва да бъдат същите, като посоченените в офертата на </w:t>
      </w:r>
      <w:r>
        <w:rPr>
          <w:rFonts w:eastAsia="Calibri"/>
          <w:b/>
          <w:sz w:val="24"/>
          <w:szCs w:val="24"/>
          <w:lang w:val="bg-BG"/>
        </w:rPr>
        <w:t>ИЗПЪЛНИТЕЛЯ</w:t>
      </w:r>
      <w:r>
        <w:rPr>
          <w:rFonts w:eastAsia="Calibri"/>
          <w:sz w:val="24"/>
          <w:szCs w:val="24"/>
          <w:lang w:val="bg-BG"/>
        </w:rPr>
        <w:t>, а именно:</w:t>
      </w:r>
    </w:p>
    <w:tbl>
      <w:tblPr>
        <w:tblW w:w="0" w:type="auto"/>
        <w:tblInd w:w="-10" w:type="dxa"/>
        <w:tblLayout w:type="fixed"/>
        <w:tblLook w:val="0000"/>
      </w:tblPr>
      <w:tblGrid>
        <w:gridCol w:w="557"/>
        <w:gridCol w:w="2079"/>
        <w:gridCol w:w="2398"/>
        <w:gridCol w:w="2154"/>
        <w:gridCol w:w="2780"/>
      </w:tblGrid>
      <w:tr w:rsidR="00180B55">
        <w:tc>
          <w:tcPr>
            <w:tcW w:w="557" w:type="dxa"/>
            <w:tcBorders>
              <w:top w:val="single" w:sz="4" w:space="0" w:color="000000"/>
              <w:left w:val="single" w:sz="4" w:space="0" w:color="000000"/>
              <w:bottom w:val="single" w:sz="4" w:space="0" w:color="000000"/>
            </w:tcBorders>
            <w:shd w:val="clear" w:color="auto" w:fill="auto"/>
          </w:tcPr>
          <w:p w:rsidR="00180B55" w:rsidRDefault="00180B55">
            <w:pPr>
              <w:ind w:right="70"/>
              <w:jc w:val="center"/>
              <w:rPr>
                <w:b/>
                <w:sz w:val="24"/>
                <w:lang w:val="bg-BG"/>
              </w:rPr>
            </w:pPr>
            <w:r>
              <w:rPr>
                <w:b/>
                <w:sz w:val="24"/>
                <w:lang w:val="bg-BG"/>
              </w:rPr>
              <w:t>№</w:t>
            </w:r>
          </w:p>
        </w:tc>
        <w:tc>
          <w:tcPr>
            <w:tcW w:w="2079" w:type="dxa"/>
            <w:tcBorders>
              <w:top w:val="single" w:sz="4" w:space="0" w:color="000000"/>
              <w:left w:val="single" w:sz="4" w:space="0" w:color="000000"/>
              <w:bottom w:val="single" w:sz="4" w:space="0" w:color="000000"/>
            </w:tcBorders>
            <w:shd w:val="clear" w:color="auto" w:fill="auto"/>
          </w:tcPr>
          <w:p w:rsidR="00180B55" w:rsidRDefault="00180B55">
            <w:pPr>
              <w:ind w:right="70"/>
              <w:jc w:val="center"/>
              <w:rPr>
                <w:b/>
                <w:sz w:val="24"/>
                <w:lang w:val="bg-BG"/>
              </w:rPr>
            </w:pPr>
            <w:r>
              <w:rPr>
                <w:b/>
                <w:sz w:val="24"/>
                <w:lang w:val="bg-BG"/>
              </w:rPr>
              <w:t>Наименование</w:t>
            </w:r>
          </w:p>
          <w:p w:rsidR="00180B55" w:rsidRDefault="00180B55">
            <w:pPr>
              <w:ind w:right="70"/>
              <w:jc w:val="center"/>
              <w:rPr>
                <w:i/>
                <w:sz w:val="24"/>
                <w:lang w:val="bg-BG"/>
              </w:rPr>
            </w:pPr>
            <w:r>
              <w:rPr>
                <w:b/>
                <w:sz w:val="24"/>
                <w:lang w:val="bg-BG"/>
              </w:rPr>
              <w:t>на подизпълнителя</w:t>
            </w:r>
          </w:p>
        </w:tc>
        <w:tc>
          <w:tcPr>
            <w:tcW w:w="2398" w:type="dxa"/>
            <w:tcBorders>
              <w:top w:val="single" w:sz="4" w:space="0" w:color="000000"/>
              <w:left w:val="single" w:sz="4" w:space="0" w:color="000000"/>
              <w:bottom w:val="single" w:sz="4" w:space="0" w:color="000000"/>
            </w:tcBorders>
            <w:shd w:val="clear" w:color="auto" w:fill="auto"/>
          </w:tcPr>
          <w:p w:rsidR="00180B55" w:rsidRDefault="00180B55" w:rsidP="00837DAB">
            <w:pPr>
              <w:ind w:right="70"/>
              <w:jc w:val="center"/>
              <w:rPr>
                <w:b/>
                <w:sz w:val="24"/>
                <w:lang w:val="bg-BG"/>
              </w:rPr>
            </w:pPr>
            <w:r>
              <w:rPr>
                <w:i/>
                <w:sz w:val="24"/>
                <w:lang w:val="bg-BG"/>
              </w:rPr>
              <w:t>идентифициращи данни за всеки подизпълнител (ЕИК/ЕГН и адрес)</w:t>
            </w:r>
          </w:p>
        </w:tc>
        <w:tc>
          <w:tcPr>
            <w:tcW w:w="2154" w:type="dxa"/>
            <w:tcBorders>
              <w:top w:val="single" w:sz="4" w:space="0" w:color="000000"/>
              <w:left w:val="single" w:sz="4" w:space="0" w:color="000000"/>
              <w:bottom w:val="single" w:sz="4" w:space="0" w:color="000000"/>
            </w:tcBorders>
            <w:shd w:val="clear" w:color="auto" w:fill="auto"/>
          </w:tcPr>
          <w:p w:rsidR="00180B55" w:rsidRDefault="00180B55">
            <w:pPr>
              <w:ind w:right="70"/>
              <w:jc w:val="center"/>
              <w:rPr>
                <w:b/>
                <w:sz w:val="24"/>
                <w:lang w:val="bg-BG"/>
              </w:rPr>
            </w:pPr>
            <w:r>
              <w:rPr>
                <w:b/>
                <w:sz w:val="24"/>
                <w:lang w:val="bg-BG"/>
              </w:rPr>
              <w:t>Вида на работите, които съответният подизпълнител ще извършва</w:t>
            </w: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rsidR="00180B55" w:rsidRDefault="00180B55">
            <w:pPr>
              <w:ind w:right="70"/>
              <w:jc w:val="center"/>
            </w:pPr>
            <w:r>
              <w:rPr>
                <w:b/>
                <w:sz w:val="24"/>
                <w:lang w:val="bg-BG"/>
              </w:rPr>
              <w:t>Дял на участието на подизпълнителя (процент от общата стойност на поръчката,</w:t>
            </w:r>
            <w:r>
              <w:rPr>
                <w:i/>
                <w:sz w:val="24"/>
                <w:lang w:val="bg-BG"/>
              </w:rPr>
              <w:t xml:space="preserve"> съобразно вида на работите, които съответният подизпълнител ще извършва</w:t>
            </w:r>
            <w:r>
              <w:rPr>
                <w:b/>
                <w:sz w:val="24"/>
                <w:lang w:val="bg-BG"/>
              </w:rPr>
              <w:t xml:space="preserve"> )</w:t>
            </w:r>
          </w:p>
        </w:tc>
      </w:tr>
    </w:tbl>
    <w:p w:rsidR="00180B55" w:rsidRDefault="00180B55">
      <w:pPr>
        <w:ind w:firstLine="720"/>
        <w:jc w:val="both"/>
        <w:rPr>
          <w:sz w:val="24"/>
          <w:szCs w:val="24"/>
          <w:lang w:val="bg-BG"/>
        </w:rPr>
      </w:pPr>
      <w:r>
        <w:rPr>
          <w:b/>
          <w:sz w:val="24"/>
          <w:szCs w:val="24"/>
          <w:lang w:val="bg-BG"/>
        </w:rPr>
        <w:t>(2)</w:t>
      </w:r>
      <w:r>
        <w:rPr>
          <w:sz w:val="24"/>
          <w:szCs w:val="24"/>
          <w:lang w:val="bg-BG"/>
        </w:rPr>
        <w:t xml:space="preserve">. В отношенията си с подизпълнителите, </w:t>
      </w:r>
      <w:r>
        <w:rPr>
          <w:b/>
          <w:sz w:val="24"/>
          <w:szCs w:val="24"/>
          <w:lang w:val="bg-BG"/>
        </w:rPr>
        <w:t>ИЗПЪЛНИТЕЛЯТ</w:t>
      </w:r>
      <w:r>
        <w:rPr>
          <w:sz w:val="24"/>
          <w:szCs w:val="24"/>
          <w:lang w:val="bg-BG"/>
        </w:rPr>
        <w:t xml:space="preserve"> е длъжен да предвиди гаранции, че:</w:t>
      </w:r>
    </w:p>
    <w:p w:rsidR="00180B55" w:rsidRDefault="00180B55">
      <w:pPr>
        <w:tabs>
          <w:tab w:val="left" w:pos="709"/>
        </w:tabs>
        <w:ind w:firstLine="709"/>
        <w:jc w:val="both"/>
        <w:rPr>
          <w:sz w:val="24"/>
          <w:szCs w:val="24"/>
          <w:lang w:val="bg-BG"/>
        </w:rPr>
      </w:pPr>
      <w:r>
        <w:rPr>
          <w:sz w:val="24"/>
          <w:szCs w:val="24"/>
          <w:lang w:val="bg-BG"/>
        </w:rPr>
        <w:tab/>
        <w:t>1. приложимите клаузи на настоящия договор са задължителни и за подизпълнителите;</w:t>
      </w:r>
    </w:p>
    <w:p w:rsidR="00180B55" w:rsidRDefault="00180B55">
      <w:pPr>
        <w:tabs>
          <w:tab w:val="left" w:pos="709"/>
        </w:tabs>
        <w:ind w:firstLine="709"/>
        <w:jc w:val="both"/>
        <w:rPr>
          <w:sz w:val="24"/>
          <w:szCs w:val="24"/>
          <w:lang w:val="bg-BG"/>
        </w:rPr>
      </w:pPr>
      <w:r>
        <w:rPr>
          <w:sz w:val="24"/>
          <w:szCs w:val="24"/>
          <w:lang w:val="bg-BG"/>
        </w:rPr>
        <w:tab/>
        <w:t xml:space="preserve">2. действията на подизпълнителите няма да доведат пряко или косвено до неизпълнение на договора, за което </w:t>
      </w:r>
      <w:r>
        <w:rPr>
          <w:b/>
          <w:sz w:val="24"/>
          <w:szCs w:val="24"/>
          <w:lang w:val="bg-BG"/>
        </w:rPr>
        <w:t>ИЗПЪЛНИТЕЛЯТ</w:t>
      </w:r>
      <w:r>
        <w:rPr>
          <w:sz w:val="24"/>
          <w:szCs w:val="24"/>
          <w:lang w:val="bg-BG"/>
        </w:rPr>
        <w:t xml:space="preserve"> да иска освобождаването си от отговорност;</w:t>
      </w:r>
    </w:p>
    <w:p w:rsidR="00180B55" w:rsidRDefault="00180B55">
      <w:pPr>
        <w:tabs>
          <w:tab w:val="left" w:pos="709"/>
        </w:tabs>
        <w:ind w:firstLine="709"/>
        <w:jc w:val="both"/>
        <w:rPr>
          <w:sz w:val="24"/>
          <w:szCs w:val="24"/>
          <w:lang w:val="bg-BG"/>
        </w:rPr>
      </w:pPr>
      <w:r>
        <w:rPr>
          <w:sz w:val="24"/>
          <w:szCs w:val="24"/>
          <w:lang w:val="bg-BG"/>
        </w:rPr>
        <w:tab/>
        <w:t xml:space="preserve">3. при осъществяване на контролните си функции, </w:t>
      </w:r>
      <w:r>
        <w:rPr>
          <w:b/>
          <w:sz w:val="24"/>
          <w:szCs w:val="24"/>
          <w:lang w:val="bg-BG"/>
        </w:rPr>
        <w:t>ВЪЗЛОЖИТЕЛЯТ</w:t>
      </w:r>
      <w:r>
        <w:rPr>
          <w:sz w:val="24"/>
          <w:szCs w:val="24"/>
          <w:lang w:val="bg-BG"/>
        </w:rPr>
        <w:t xml:space="preserve"> и/или друг компетентен орган, ще могат без ограничения да извършват проверка на дейността и документацията на подизпълнителите;</w:t>
      </w:r>
    </w:p>
    <w:p w:rsidR="00180B55" w:rsidRDefault="00180B55">
      <w:pPr>
        <w:tabs>
          <w:tab w:val="left" w:pos="709"/>
        </w:tabs>
        <w:ind w:firstLine="709"/>
        <w:jc w:val="both"/>
        <w:rPr>
          <w:sz w:val="24"/>
          <w:szCs w:val="24"/>
          <w:lang w:val="bg-BG"/>
        </w:rPr>
      </w:pPr>
      <w:r>
        <w:rPr>
          <w:sz w:val="24"/>
          <w:szCs w:val="24"/>
          <w:lang w:val="bg-BG"/>
        </w:rPr>
        <w:tab/>
        <w:t xml:space="preserve">4. участието на подизпълнителите ще е съобразно посоченото в офертата за участие на </w:t>
      </w:r>
      <w:r>
        <w:rPr>
          <w:b/>
          <w:sz w:val="24"/>
          <w:szCs w:val="24"/>
          <w:lang w:val="bg-BG"/>
        </w:rPr>
        <w:t>ИЗПЪЛНИТЕЛЯ</w:t>
      </w:r>
      <w:r>
        <w:rPr>
          <w:sz w:val="24"/>
          <w:szCs w:val="24"/>
          <w:lang w:val="bg-BG"/>
        </w:rPr>
        <w:t xml:space="preserve"> и няма да бъде променяно за срока на изпълнение на настоящия договор.</w:t>
      </w:r>
    </w:p>
    <w:p w:rsidR="00180B55" w:rsidRDefault="00180B55">
      <w:pPr>
        <w:tabs>
          <w:tab w:val="left" w:pos="709"/>
        </w:tabs>
        <w:ind w:firstLine="709"/>
        <w:jc w:val="both"/>
        <w:rPr>
          <w:rFonts w:eastAsia="Calibri"/>
          <w:b/>
          <w:sz w:val="24"/>
          <w:szCs w:val="24"/>
          <w:lang w:val="bg-BG"/>
        </w:rPr>
      </w:pPr>
      <w:r>
        <w:rPr>
          <w:sz w:val="24"/>
          <w:szCs w:val="24"/>
          <w:lang w:val="bg-BG"/>
        </w:rPr>
        <w:tab/>
        <w:t xml:space="preserve">5. отношенията между </w:t>
      </w:r>
      <w:r>
        <w:rPr>
          <w:b/>
          <w:sz w:val="24"/>
          <w:szCs w:val="24"/>
          <w:lang w:val="bg-BG"/>
        </w:rPr>
        <w:t>ИЗПЪЛНИТЕЛЯ</w:t>
      </w:r>
      <w:r>
        <w:rPr>
          <w:sz w:val="24"/>
          <w:szCs w:val="24"/>
          <w:lang w:val="bg-BG"/>
        </w:rPr>
        <w:t xml:space="preserve"> и подизпълнителите не пораждат никакви задължения за </w:t>
      </w:r>
      <w:r>
        <w:rPr>
          <w:b/>
          <w:sz w:val="24"/>
          <w:szCs w:val="24"/>
          <w:lang w:val="bg-BG"/>
        </w:rPr>
        <w:t>ВЪЗЛОЖИТЕЛЯ</w:t>
      </w:r>
      <w:r>
        <w:rPr>
          <w:sz w:val="24"/>
          <w:szCs w:val="24"/>
          <w:lang w:val="bg-BG"/>
        </w:rPr>
        <w:t>.</w:t>
      </w:r>
    </w:p>
    <w:p w:rsidR="00180B55" w:rsidRDefault="00180B55">
      <w:pPr>
        <w:tabs>
          <w:tab w:val="left" w:pos="709"/>
        </w:tabs>
        <w:ind w:firstLine="709"/>
        <w:jc w:val="both"/>
        <w:rPr>
          <w:b/>
          <w:sz w:val="24"/>
          <w:szCs w:val="24"/>
          <w:lang w:val="bg-BG"/>
        </w:rPr>
      </w:pPr>
      <w:r>
        <w:rPr>
          <w:rFonts w:eastAsia="Calibri"/>
          <w:b/>
          <w:sz w:val="24"/>
          <w:szCs w:val="24"/>
          <w:lang w:val="bg-BG"/>
        </w:rPr>
        <w:lastRenderedPageBreak/>
        <w:t>(3)ИЗПЪЛНИТЕЛЯТ</w:t>
      </w:r>
      <w:r>
        <w:rPr>
          <w:rFonts w:eastAsia="Calibri"/>
          <w:sz w:val="24"/>
          <w:szCs w:val="24"/>
          <w:lang w:val="bg-BG"/>
        </w:rPr>
        <w:t xml:space="preserve"> е длъжен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w:t>
      </w:r>
      <w:r>
        <w:rPr>
          <w:rFonts w:eastAsia="Calibri"/>
          <w:b/>
          <w:sz w:val="24"/>
          <w:szCs w:val="24"/>
          <w:lang w:val="bg-BG"/>
        </w:rPr>
        <w:t>ПОДИЗПЪЛНИТЕЛ</w:t>
      </w:r>
      <w:r>
        <w:rPr>
          <w:rFonts w:eastAsia="Calibri"/>
          <w:sz w:val="24"/>
          <w:szCs w:val="24"/>
          <w:lang w:val="bg-BG"/>
        </w:rPr>
        <w:t xml:space="preserve"> да изпрати на </w:t>
      </w:r>
      <w:r>
        <w:rPr>
          <w:rFonts w:eastAsia="Calibri"/>
          <w:b/>
          <w:sz w:val="24"/>
          <w:szCs w:val="24"/>
          <w:lang w:val="bg-BG"/>
        </w:rPr>
        <w:t>ВЪЗЛОЖИТЕЛЯ</w:t>
      </w:r>
      <w:r>
        <w:rPr>
          <w:rFonts w:eastAsia="Calibri"/>
          <w:sz w:val="24"/>
          <w:szCs w:val="24"/>
          <w:lang w:val="bg-BG"/>
        </w:rPr>
        <w:t xml:space="preserve"> оригинален екземпляр от договора или допълнителното споразумение, заедно с доказателства, че по отношение на </w:t>
      </w:r>
      <w:r>
        <w:rPr>
          <w:rFonts w:eastAsia="Calibri"/>
          <w:b/>
          <w:sz w:val="24"/>
          <w:szCs w:val="24"/>
          <w:lang w:val="bg-BG"/>
        </w:rPr>
        <w:t>ПОДИЗПЪЛНИТЕЛЯ</w:t>
      </w:r>
      <w:r>
        <w:rPr>
          <w:rFonts w:eastAsia="Calibri"/>
          <w:sz w:val="24"/>
          <w:szCs w:val="24"/>
          <w:lang w:val="bg-BG"/>
        </w:rPr>
        <w:t xml:space="preserve"> не са налице обстоятелствата по чл. </w:t>
      </w:r>
      <w:r w:rsidR="00BB71EE">
        <w:rPr>
          <w:rFonts w:eastAsia="Calibri"/>
          <w:sz w:val="24"/>
          <w:szCs w:val="24"/>
          <w:lang w:val="bg-BG"/>
        </w:rPr>
        <w:t xml:space="preserve">54 от </w:t>
      </w:r>
      <w:r>
        <w:rPr>
          <w:sz w:val="24"/>
          <w:szCs w:val="24"/>
        </w:rPr>
        <w:t>ЗОП</w:t>
      </w:r>
      <w:r>
        <w:rPr>
          <w:rFonts w:eastAsia="Calibri"/>
          <w:sz w:val="24"/>
          <w:szCs w:val="24"/>
          <w:lang w:val="bg-BG"/>
        </w:rPr>
        <w:t>, както и че отговаря на нормативните изисквания за изпълнение на една или повече от дейностите, включени в предмета на договора за подизпълнение.</w:t>
      </w:r>
    </w:p>
    <w:p w:rsidR="00180B55" w:rsidRDefault="00180B55">
      <w:pPr>
        <w:tabs>
          <w:tab w:val="left" w:pos="709"/>
        </w:tabs>
        <w:ind w:firstLine="709"/>
        <w:jc w:val="both"/>
        <w:rPr>
          <w:b/>
          <w:sz w:val="24"/>
          <w:szCs w:val="24"/>
          <w:lang w:val="bg-BG"/>
        </w:rPr>
      </w:pPr>
      <w:r>
        <w:rPr>
          <w:b/>
          <w:sz w:val="24"/>
          <w:szCs w:val="24"/>
          <w:lang w:val="bg-BG"/>
        </w:rPr>
        <w:t>(4)</w:t>
      </w:r>
      <w:r>
        <w:rPr>
          <w:rFonts w:eastAsia="Calibri"/>
          <w:b/>
          <w:sz w:val="24"/>
          <w:szCs w:val="24"/>
          <w:lang w:val="bg-BG"/>
        </w:rPr>
        <w:t>ИЗПЪЛНИТЕЛЯТ</w:t>
      </w:r>
      <w:r>
        <w:rPr>
          <w:rFonts w:eastAsia="Calibri"/>
          <w:sz w:val="24"/>
          <w:szCs w:val="24"/>
          <w:lang w:val="bg-BG"/>
        </w:rPr>
        <w:t xml:space="preserve"> е длъжен да осигури свои представител, както и представител на </w:t>
      </w:r>
      <w:r>
        <w:rPr>
          <w:rFonts w:eastAsia="Calibri"/>
          <w:b/>
          <w:sz w:val="24"/>
          <w:szCs w:val="24"/>
          <w:lang w:val="bg-BG"/>
        </w:rPr>
        <w:t>ПОДИЗПЪЛНИТЕЛЯ/ИТЕ</w:t>
      </w:r>
      <w:r>
        <w:rPr>
          <w:rFonts w:eastAsia="Calibri"/>
          <w:sz w:val="24"/>
          <w:szCs w:val="24"/>
          <w:lang w:val="bg-BG"/>
        </w:rPr>
        <w:t xml:space="preserve"> (в случай че има такъв/ва) при приемането на дейност по договора за обществена поръчка.</w:t>
      </w:r>
    </w:p>
    <w:p w:rsidR="00180B55" w:rsidRDefault="00180B55">
      <w:pPr>
        <w:tabs>
          <w:tab w:val="left" w:pos="709"/>
        </w:tabs>
        <w:ind w:firstLine="709"/>
        <w:jc w:val="both"/>
        <w:rPr>
          <w:b/>
          <w:color w:val="000000"/>
          <w:sz w:val="24"/>
          <w:szCs w:val="24"/>
          <w:lang w:val="bg-BG"/>
        </w:rPr>
      </w:pPr>
      <w:r>
        <w:rPr>
          <w:b/>
          <w:sz w:val="24"/>
          <w:szCs w:val="24"/>
          <w:lang w:val="bg-BG"/>
        </w:rPr>
        <w:t>(5)</w:t>
      </w:r>
      <w:r>
        <w:rPr>
          <w:rFonts w:eastAsia="Calibri"/>
          <w:b/>
          <w:sz w:val="24"/>
          <w:szCs w:val="24"/>
          <w:lang w:val="bg-BG"/>
        </w:rPr>
        <w:t>ИЗПЪЛНИТЕЛЯТ</w:t>
      </w:r>
      <w:r>
        <w:rPr>
          <w:rFonts w:eastAsia="Calibri"/>
          <w:sz w:val="24"/>
          <w:szCs w:val="24"/>
          <w:lang w:val="bg-BG"/>
        </w:rPr>
        <w:t xml:space="preserve"> се задължава да не превъзлага изпълнението на една или повече от дейностите, включени в предмета на обществената поръчка на лица, които не са подизпълнители, като е длъжен да предвиди такова задължение и за </w:t>
      </w:r>
      <w:r>
        <w:rPr>
          <w:rFonts w:eastAsia="Calibri"/>
          <w:b/>
          <w:sz w:val="24"/>
          <w:szCs w:val="24"/>
          <w:lang w:val="bg-BG"/>
        </w:rPr>
        <w:t>ПОДИЗПЪЛНИТЕЛЯ/ИТЕ</w:t>
      </w:r>
      <w:r>
        <w:rPr>
          <w:rFonts w:eastAsia="Calibri"/>
          <w:sz w:val="24"/>
          <w:szCs w:val="24"/>
          <w:lang w:val="bg-BG"/>
        </w:rPr>
        <w:t xml:space="preserve"> (в случай че има такъв/ва) в сключваните с тях договори.</w:t>
      </w:r>
    </w:p>
    <w:p w:rsidR="00180B55" w:rsidRDefault="00180B55">
      <w:pPr>
        <w:ind w:right="-81" w:firstLine="708"/>
        <w:jc w:val="both"/>
        <w:rPr>
          <w:b/>
          <w:color w:val="000000"/>
          <w:sz w:val="24"/>
          <w:szCs w:val="24"/>
          <w:lang w:val="bg-BG"/>
        </w:rPr>
      </w:pPr>
      <w:r>
        <w:rPr>
          <w:b/>
          <w:color w:val="000000"/>
          <w:sz w:val="24"/>
          <w:szCs w:val="24"/>
          <w:lang w:val="bg-BG"/>
        </w:rPr>
        <w:t>Чл. 10.ИЗПЪЛНИТЕЛЯТ</w:t>
      </w:r>
      <w:r>
        <w:rPr>
          <w:color w:val="000000"/>
          <w:sz w:val="24"/>
          <w:szCs w:val="24"/>
          <w:lang w:val="bg-BG"/>
        </w:rPr>
        <w:t xml:space="preserve"> има право:</w:t>
      </w:r>
    </w:p>
    <w:p w:rsidR="00180B55" w:rsidRDefault="00180B55">
      <w:pPr>
        <w:ind w:right="-81" w:firstLine="708"/>
        <w:jc w:val="both"/>
        <w:rPr>
          <w:b/>
          <w:color w:val="000000"/>
          <w:sz w:val="24"/>
          <w:szCs w:val="24"/>
          <w:lang w:val="bg-BG"/>
        </w:rPr>
      </w:pPr>
      <w:r>
        <w:rPr>
          <w:b/>
          <w:color w:val="000000"/>
          <w:sz w:val="24"/>
          <w:szCs w:val="24"/>
          <w:lang w:val="bg-BG"/>
        </w:rPr>
        <w:t>(1)</w:t>
      </w:r>
      <w:r>
        <w:rPr>
          <w:color w:val="000000"/>
          <w:sz w:val="24"/>
          <w:szCs w:val="24"/>
          <w:lang w:val="bg-BG"/>
        </w:rPr>
        <w:t xml:space="preserve"> да иска от </w:t>
      </w:r>
      <w:r>
        <w:rPr>
          <w:b/>
          <w:color w:val="000000"/>
          <w:sz w:val="24"/>
          <w:szCs w:val="24"/>
          <w:lang w:val="bg-BG"/>
        </w:rPr>
        <w:t>ВЪЗЛОЖИТЕЛЯ</w:t>
      </w:r>
      <w:r>
        <w:rPr>
          <w:color w:val="000000"/>
          <w:sz w:val="24"/>
          <w:szCs w:val="24"/>
          <w:lang w:val="bg-BG"/>
        </w:rPr>
        <w:t xml:space="preserve"> необходимото му съдействие за изпълнение на договора.</w:t>
      </w:r>
    </w:p>
    <w:p w:rsidR="00180B55" w:rsidRDefault="00180B55">
      <w:pPr>
        <w:ind w:right="-81" w:firstLine="708"/>
        <w:jc w:val="both"/>
        <w:rPr>
          <w:b/>
          <w:color w:val="000000"/>
          <w:sz w:val="24"/>
          <w:szCs w:val="24"/>
          <w:lang w:val="bg-BG"/>
        </w:rPr>
      </w:pPr>
      <w:r>
        <w:rPr>
          <w:b/>
          <w:color w:val="000000"/>
          <w:sz w:val="24"/>
          <w:szCs w:val="24"/>
          <w:lang w:val="bg-BG"/>
        </w:rPr>
        <w:t>(2)</w:t>
      </w:r>
      <w:r>
        <w:rPr>
          <w:color w:val="000000"/>
          <w:sz w:val="24"/>
          <w:szCs w:val="24"/>
          <w:lang w:val="bg-BG"/>
        </w:rPr>
        <w:t xml:space="preserve"> да иска от </w:t>
      </w:r>
      <w:r>
        <w:rPr>
          <w:b/>
          <w:color w:val="000000"/>
          <w:sz w:val="24"/>
          <w:szCs w:val="24"/>
          <w:lang w:val="bg-BG"/>
        </w:rPr>
        <w:t>ВЪЗЛОЖИТЕЛЯ</w:t>
      </w:r>
      <w:r>
        <w:rPr>
          <w:color w:val="000000"/>
          <w:sz w:val="24"/>
          <w:szCs w:val="24"/>
          <w:lang w:val="bg-BG"/>
        </w:rPr>
        <w:t xml:space="preserve"> приемане на изпълненото, предмет на настоящия договор съгласно раздел ІІІ от договора.</w:t>
      </w:r>
    </w:p>
    <w:p w:rsidR="00180B55" w:rsidRDefault="00180B55">
      <w:pPr>
        <w:ind w:right="-81" w:firstLine="708"/>
        <w:jc w:val="both"/>
        <w:rPr>
          <w:b/>
          <w:bCs/>
          <w:color w:val="000000"/>
          <w:sz w:val="24"/>
          <w:szCs w:val="24"/>
          <w:lang w:val="bg-BG" w:eastAsia="bg-BG"/>
        </w:rPr>
      </w:pPr>
      <w:r>
        <w:rPr>
          <w:b/>
          <w:color w:val="000000"/>
          <w:sz w:val="24"/>
          <w:szCs w:val="24"/>
          <w:lang w:val="bg-BG"/>
        </w:rPr>
        <w:t>(3)</w:t>
      </w:r>
      <w:r>
        <w:rPr>
          <w:color w:val="000000"/>
          <w:sz w:val="24"/>
          <w:szCs w:val="24"/>
          <w:lang w:val="bg-BG"/>
        </w:rPr>
        <w:t xml:space="preserve"> да иска от </w:t>
      </w:r>
      <w:r>
        <w:rPr>
          <w:b/>
          <w:color w:val="000000"/>
          <w:sz w:val="24"/>
          <w:szCs w:val="24"/>
          <w:lang w:val="bg-BG"/>
        </w:rPr>
        <w:t>ВЪЗЛОЖИТЕЛЯ</w:t>
      </w:r>
      <w:r>
        <w:rPr>
          <w:color w:val="000000"/>
          <w:sz w:val="24"/>
          <w:szCs w:val="24"/>
          <w:lang w:val="bg-BG"/>
        </w:rPr>
        <w:t xml:space="preserve"> уговореното възнаграждение в сроковете и при условията на раздел ІV от настоящия договор.</w:t>
      </w:r>
    </w:p>
    <w:p w:rsidR="00180B55" w:rsidRDefault="00180B55">
      <w:pPr>
        <w:keepNext/>
        <w:ind w:right="-81" w:firstLine="708"/>
        <w:jc w:val="center"/>
        <w:rPr>
          <w:b/>
          <w:bCs/>
          <w:color w:val="000000"/>
          <w:sz w:val="24"/>
          <w:szCs w:val="24"/>
          <w:lang w:val="bg-BG" w:eastAsia="bg-BG"/>
        </w:rPr>
      </w:pPr>
    </w:p>
    <w:p w:rsidR="00180B55" w:rsidRDefault="00180B55">
      <w:pPr>
        <w:keepNext/>
        <w:ind w:right="-81" w:firstLine="708"/>
        <w:jc w:val="center"/>
        <w:rPr>
          <w:bCs/>
          <w:sz w:val="24"/>
          <w:szCs w:val="24"/>
          <w:lang w:val="bg-BG" w:eastAsia="bg-BG"/>
        </w:rPr>
      </w:pPr>
      <w:r>
        <w:rPr>
          <w:b/>
          <w:bCs/>
          <w:color w:val="000000"/>
          <w:sz w:val="24"/>
          <w:szCs w:val="24"/>
          <w:lang w:val="bg-BG" w:eastAsia="bg-BG"/>
        </w:rPr>
        <w:t>VІ. ПРАВА И ЗАДЪЛЖЕНИЯ НА ВЪЗЛОЖИТЕЛЯ</w:t>
      </w:r>
    </w:p>
    <w:p w:rsidR="00180B55" w:rsidRDefault="00180B55">
      <w:pPr>
        <w:ind w:right="-81"/>
        <w:rPr>
          <w:bCs/>
          <w:sz w:val="24"/>
          <w:szCs w:val="24"/>
          <w:lang w:val="bg-BG" w:eastAsia="bg-BG"/>
        </w:rPr>
      </w:pPr>
    </w:p>
    <w:p w:rsidR="00180B55" w:rsidRDefault="00180B55">
      <w:pPr>
        <w:ind w:right="-81"/>
        <w:jc w:val="both"/>
        <w:rPr>
          <w:b/>
          <w:bCs/>
          <w:sz w:val="24"/>
          <w:szCs w:val="24"/>
          <w:lang w:val="bg-BG" w:eastAsia="bg-BG"/>
        </w:rPr>
      </w:pPr>
      <w:r>
        <w:rPr>
          <w:bCs/>
          <w:sz w:val="24"/>
          <w:szCs w:val="24"/>
          <w:lang w:val="bg-BG" w:eastAsia="bg-BG"/>
        </w:rPr>
        <w:tab/>
      </w:r>
      <w:r>
        <w:rPr>
          <w:b/>
          <w:bCs/>
          <w:sz w:val="24"/>
          <w:szCs w:val="24"/>
          <w:lang w:val="bg-BG" w:eastAsia="bg-BG"/>
        </w:rPr>
        <w:t>Чл. 11.</w:t>
      </w:r>
      <w:r>
        <w:rPr>
          <w:bCs/>
          <w:sz w:val="24"/>
          <w:szCs w:val="24"/>
          <w:lang w:val="bg-BG" w:eastAsia="bg-BG"/>
        </w:rPr>
        <w:t xml:space="preserve"> Във всеки един момент от изпълнението на договора, </w:t>
      </w:r>
      <w:r>
        <w:rPr>
          <w:b/>
          <w:bCs/>
          <w:sz w:val="24"/>
          <w:szCs w:val="24"/>
          <w:lang w:val="bg-BG" w:eastAsia="bg-BG"/>
        </w:rPr>
        <w:t xml:space="preserve">ВЪЗЛОЖИТЕЛЯТ </w:t>
      </w:r>
      <w:r>
        <w:rPr>
          <w:bCs/>
          <w:sz w:val="24"/>
          <w:szCs w:val="24"/>
          <w:lang w:val="bg-BG" w:eastAsia="bg-BG"/>
        </w:rPr>
        <w:t xml:space="preserve">има право да осъществява контрол по отношение на качеството, техническите параметри и др. </w:t>
      </w:r>
    </w:p>
    <w:p w:rsidR="00180B55" w:rsidRDefault="00180B55">
      <w:pPr>
        <w:ind w:right="-81"/>
        <w:jc w:val="both"/>
        <w:rPr>
          <w:bCs/>
          <w:sz w:val="24"/>
          <w:szCs w:val="24"/>
          <w:lang w:val="bg-BG" w:eastAsia="bg-BG"/>
        </w:rPr>
      </w:pPr>
      <w:r>
        <w:rPr>
          <w:b/>
          <w:bCs/>
          <w:sz w:val="24"/>
          <w:szCs w:val="24"/>
          <w:lang w:val="bg-BG" w:eastAsia="bg-BG"/>
        </w:rPr>
        <w:tab/>
        <w:t>Чл. 12. (1)ВЪЗЛОЖИТЕЛЯТ</w:t>
      </w:r>
      <w:r>
        <w:rPr>
          <w:bCs/>
          <w:sz w:val="24"/>
          <w:szCs w:val="24"/>
          <w:lang w:val="bg-BG" w:eastAsia="bg-BG"/>
        </w:rPr>
        <w:t xml:space="preserve"> има право да иска от </w:t>
      </w:r>
      <w:r>
        <w:rPr>
          <w:b/>
          <w:bCs/>
          <w:sz w:val="24"/>
          <w:szCs w:val="24"/>
          <w:lang w:val="bg-BG" w:eastAsia="bg-BG"/>
        </w:rPr>
        <w:t>ИЗПЪЛНИТЕЛЯ</w:t>
      </w:r>
      <w:r>
        <w:rPr>
          <w:bCs/>
          <w:sz w:val="24"/>
          <w:szCs w:val="24"/>
          <w:lang w:val="bg-BG" w:eastAsia="bg-BG"/>
        </w:rPr>
        <w:t xml:space="preserve"> да извършва дейностите, включени в предмета на договора, качествено, в срок и без отклонения, съгласно изискванията.</w:t>
      </w:r>
    </w:p>
    <w:p w:rsidR="00180B55" w:rsidRDefault="00180B55">
      <w:pPr>
        <w:ind w:right="-81"/>
        <w:jc w:val="both"/>
        <w:rPr>
          <w:bCs/>
          <w:sz w:val="24"/>
          <w:szCs w:val="24"/>
          <w:lang w:val="bg-BG" w:eastAsia="bg-BG"/>
        </w:rPr>
      </w:pPr>
      <w:r>
        <w:rPr>
          <w:bCs/>
          <w:sz w:val="24"/>
          <w:szCs w:val="24"/>
          <w:lang w:val="bg-BG" w:eastAsia="bg-BG"/>
        </w:rPr>
        <w:tab/>
      </w:r>
      <w:r>
        <w:rPr>
          <w:b/>
          <w:bCs/>
          <w:sz w:val="24"/>
          <w:szCs w:val="24"/>
          <w:lang w:val="bg-BG" w:eastAsia="bg-BG"/>
        </w:rPr>
        <w:t>(2)ВЪЗЛОЖИТЕЛЯТ</w:t>
      </w:r>
      <w:r>
        <w:rPr>
          <w:bCs/>
          <w:sz w:val="24"/>
          <w:szCs w:val="24"/>
          <w:lang w:val="bg-BG" w:eastAsia="bg-BG"/>
        </w:rPr>
        <w:t xml:space="preserve"> има право да изисква от </w:t>
      </w:r>
      <w:r>
        <w:rPr>
          <w:b/>
          <w:bCs/>
          <w:sz w:val="24"/>
          <w:szCs w:val="24"/>
          <w:lang w:val="bg-BG" w:eastAsia="bg-BG"/>
        </w:rPr>
        <w:t xml:space="preserve">ИЗПЪЛНИТЕЛЯ </w:t>
      </w:r>
      <w:r>
        <w:rPr>
          <w:bCs/>
          <w:sz w:val="24"/>
          <w:szCs w:val="24"/>
          <w:lang w:val="bg-BG" w:eastAsia="bg-BG"/>
        </w:rPr>
        <w:t xml:space="preserve">да </w:t>
      </w:r>
      <w:r>
        <w:rPr>
          <w:bCs/>
          <w:iCs/>
          <w:sz w:val="24"/>
          <w:szCs w:val="24"/>
          <w:lang w:val="bg-BG"/>
        </w:rPr>
        <w:t xml:space="preserve">опазва и да не разгласява пред трети лица информация, която му е станала известна при изпълнението на този договор. </w:t>
      </w:r>
      <w:r>
        <w:rPr>
          <w:b/>
          <w:bCs/>
          <w:iCs/>
          <w:sz w:val="24"/>
          <w:szCs w:val="24"/>
          <w:lang w:val="bg-BG"/>
        </w:rPr>
        <w:t>ВЪЗЛОЖИТЕЛЯТ</w:t>
      </w:r>
      <w:r>
        <w:rPr>
          <w:bCs/>
          <w:iCs/>
          <w:sz w:val="24"/>
          <w:szCs w:val="24"/>
          <w:lang w:val="bg-BG"/>
        </w:rPr>
        <w:t xml:space="preserve"> има правото да изисква гарантиране спазването на това задължение и по отношение на лицата, които </w:t>
      </w:r>
      <w:r>
        <w:rPr>
          <w:b/>
          <w:bCs/>
          <w:iCs/>
          <w:sz w:val="24"/>
          <w:szCs w:val="24"/>
          <w:lang w:val="bg-BG"/>
        </w:rPr>
        <w:t>ИЗПЪЛНИТЕЛЯТ</w:t>
      </w:r>
      <w:r>
        <w:rPr>
          <w:bCs/>
          <w:iCs/>
          <w:sz w:val="24"/>
          <w:szCs w:val="24"/>
          <w:lang w:val="bg-BG"/>
        </w:rPr>
        <w:t xml:space="preserve"> ангажира с изпълнението на настоящия договор.</w:t>
      </w:r>
    </w:p>
    <w:p w:rsidR="00180B55" w:rsidRDefault="00180B55">
      <w:pPr>
        <w:ind w:right="-81"/>
        <w:jc w:val="both"/>
        <w:rPr>
          <w:b/>
          <w:color w:val="000000"/>
          <w:sz w:val="24"/>
          <w:szCs w:val="24"/>
          <w:lang w:val="ru-RU"/>
        </w:rPr>
      </w:pPr>
      <w:r>
        <w:rPr>
          <w:bCs/>
          <w:sz w:val="24"/>
          <w:szCs w:val="24"/>
          <w:lang w:val="bg-BG" w:eastAsia="bg-BG"/>
        </w:rPr>
        <w:tab/>
      </w:r>
      <w:r>
        <w:rPr>
          <w:b/>
          <w:bCs/>
          <w:sz w:val="24"/>
          <w:szCs w:val="24"/>
          <w:lang w:val="bg-BG" w:eastAsia="bg-BG"/>
        </w:rPr>
        <w:t>Чл.13. ВЪЗЛОЖИТЕЛЯТ</w:t>
      </w:r>
      <w:r>
        <w:rPr>
          <w:bCs/>
          <w:sz w:val="24"/>
          <w:szCs w:val="24"/>
          <w:lang w:val="bg-BG" w:eastAsia="bg-BG"/>
        </w:rPr>
        <w:t xml:space="preserve"> е длъжен да заплати на ИЗПЪЛНИТЕЛЯ уговореното възнаграждение в сроковете и при условията на раздел ІV от настоящия договор.</w:t>
      </w:r>
    </w:p>
    <w:p w:rsidR="00180B55" w:rsidRDefault="00180B55">
      <w:pPr>
        <w:ind w:right="-81" w:firstLine="708"/>
        <w:jc w:val="both"/>
        <w:rPr>
          <w:b/>
          <w:color w:val="000000"/>
          <w:sz w:val="24"/>
          <w:szCs w:val="24"/>
          <w:lang w:val="ru-RU"/>
        </w:rPr>
      </w:pPr>
    </w:p>
    <w:p w:rsidR="009C1AD1" w:rsidRDefault="009C1AD1">
      <w:pPr>
        <w:ind w:right="-81" w:firstLine="708"/>
        <w:jc w:val="both"/>
        <w:rPr>
          <w:b/>
          <w:color w:val="000000"/>
          <w:sz w:val="24"/>
          <w:szCs w:val="24"/>
          <w:lang w:val="ru-RU"/>
        </w:rPr>
      </w:pPr>
    </w:p>
    <w:p w:rsidR="009C1AD1" w:rsidRDefault="009C1AD1">
      <w:pPr>
        <w:ind w:right="-81" w:firstLine="708"/>
        <w:jc w:val="both"/>
        <w:rPr>
          <w:b/>
          <w:color w:val="000000"/>
          <w:sz w:val="24"/>
          <w:szCs w:val="24"/>
          <w:lang w:val="ru-RU"/>
        </w:rPr>
      </w:pPr>
    </w:p>
    <w:p w:rsidR="00180B55" w:rsidRDefault="00180B55">
      <w:pPr>
        <w:ind w:right="-81" w:firstLine="708"/>
        <w:jc w:val="center"/>
        <w:rPr>
          <w:b/>
          <w:color w:val="000000"/>
          <w:sz w:val="24"/>
          <w:szCs w:val="24"/>
          <w:lang w:val="bg-BG"/>
        </w:rPr>
      </w:pPr>
      <w:r>
        <w:rPr>
          <w:b/>
          <w:color w:val="000000"/>
          <w:sz w:val="24"/>
          <w:szCs w:val="24"/>
          <w:lang w:val="bg-BG"/>
        </w:rPr>
        <w:t xml:space="preserve">VІІ. ГАРАНЦИЯ ЗА ИЗПЪЛНЕНИЕ. </w:t>
      </w:r>
    </w:p>
    <w:p w:rsidR="00180B55" w:rsidRDefault="00180B55">
      <w:pPr>
        <w:ind w:right="-81" w:firstLine="708"/>
        <w:jc w:val="center"/>
        <w:rPr>
          <w:b/>
          <w:color w:val="000000"/>
          <w:sz w:val="24"/>
          <w:szCs w:val="24"/>
          <w:lang w:val="bg-BG"/>
        </w:rPr>
      </w:pPr>
      <w:r>
        <w:rPr>
          <w:b/>
          <w:color w:val="000000"/>
          <w:sz w:val="24"/>
          <w:szCs w:val="24"/>
          <w:lang w:val="bg-BG"/>
        </w:rPr>
        <w:t>ОТГОВОРНОСТ ПРИНЕИЗПЪЛНЕНИЕ</w:t>
      </w:r>
    </w:p>
    <w:p w:rsidR="00180B55" w:rsidRDefault="00180B55">
      <w:pPr>
        <w:ind w:right="-81" w:firstLine="708"/>
        <w:jc w:val="both"/>
        <w:rPr>
          <w:b/>
          <w:color w:val="000000"/>
          <w:sz w:val="24"/>
          <w:szCs w:val="24"/>
          <w:lang w:val="bg-BG"/>
        </w:rPr>
      </w:pPr>
    </w:p>
    <w:p w:rsidR="00180B55" w:rsidRDefault="00180B55">
      <w:pPr>
        <w:ind w:right="-81" w:firstLine="708"/>
        <w:jc w:val="both"/>
        <w:rPr>
          <w:b/>
          <w:bCs/>
          <w:sz w:val="24"/>
          <w:szCs w:val="24"/>
          <w:lang w:val="bg-BG" w:eastAsia="bg-BG"/>
        </w:rPr>
      </w:pPr>
      <w:r>
        <w:rPr>
          <w:b/>
          <w:bCs/>
          <w:color w:val="000000"/>
          <w:sz w:val="24"/>
          <w:szCs w:val="24"/>
          <w:lang w:val="id-ID" w:eastAsia="bg-BG"/>
        </w:rPr>
        <w:t>Чл.</w:t>
      </w:r>
      <w:r>
        <w:rPr>
          <w:b/>
          <w:bCs/>
          <w:color w:val="000000"/>
          <w:sz w:val="24"/>
          <w:szCs w:val="24"/>
          <w:lang w:val="bg-BG" w:eastAsia="bg-BG"/>
        </w:rPr>
        <w:t>14</w:t>
      </w:r>
      <w:r>
        <w:rPr>
          <w:b/>
          <w:bCs/>
          <w:color w:val="000000"/>
          <w:sz w:val="24"/>
          <w:szCs w:val="24"/>
          <w:lang w:val="id-ID" w:eastAsia="bg-BG"/>
        </w:rPr>
        <w:t>.</w:t>
      </w:r>
      <w:r>
        <w:rPr>
          <w:bCs/>
          <w:color w:val="000000"/>
          <w:sz w:val="24"/>
          <w:szCs w:val="24"/>
          <w:lang w:val="bg-BG" w:eastAsia="bg-BG"/>
        </w:rPr>
        <w:t>(</w:t>
      </w:r>
      <w:r>
        <w:rPr>
          <w:bCs/>
          <w:color w:val="000000"/>
          <w:sz w:val="24"/>
          <w:szCs w:val="24"/>
          <w:lang w:val="ru-RU" w:eastAsia="bg-BG"/>
        </w:rPr>
        <w:t xml:space="preserve">1) При подписване на договора </w:t>
      </w:r>
      <w:r>
        <w:rPr>
          <w:b/>
          <w:bCs/>
          <w:color w:val="000000"/>
          <w:sz w:val="24"/>
          <w:szCs w:val="24"/>
          <w:lang w:val="ru-RU" w:eastAsia="bg-BG"/>
        </w:rPr>
        <w:t>ИЗПЪЛНИТЕЛЯТ</w:t>
      </w:r>
      <w:r>
        <w:rPr>
          <w:bCs/>
          <w:color w:val="000000"/>
          <w:sz w:val="24"/>
          <w:szCs w:val="24"/>
          <w:lang w:val="ru-RU" w:eastAsia="bg-BG"/>
        </w:rPr>
        <w:t xml:space="preserve"> представя на </w:t>
      </w:r>
      <w:r>
        <w:rPr>
          <w:b/>
          <w:bCs/>
          <w:color w:val="000000"/>
          <w:sz w:val="24"/>
          <w:szCs w:val="24"/>
          <w:lang w:val="ru-RU" w:eastAsia="bg-BG"/>
        </w:rPr>
        <w:t>ВЪЗЛОЖИТЕЛЯ</w:t>
      </w:r>
      <w:r>
        <w:rPr>
          <w:bCs/>
          <w:color w:val="000000"/>
          <w:sz w:val="24"/>
          <w:szCs w:val="24"/>
          <w:lang w:val="ru-RU" w:eastAsia="bg-BG"/>
        </w:rPr>
        <w:t xml:space="preserve"> гаранция за добро изпълнение в размер на </w:t>
      </w:r>
      <w:r>
        <w:rPr>
          <w:bCs/>
          <w:color w:val="000000"/>
          <w:sz w:val="24"/>
          <w:szCs w:val="24"/>
          <w:lang w:val="bg-BG" w:eastAsia="bg-BG"/>
        </w:rPr>
        <w:lastRenderedPageBreak/>
        <w:t xml:space="preserve">…………………………………..…….. лв. </w:t>
      </w:r>
      <w:r>
        <w:rPr>
          <w:bCs/>
          <w:i/>
          <w:color w:val="000000"/>
          <w:sz w:val="24"/>
          <w:szCs w:val="24"/>
          <w:lang w:val="bg-BG" w:eastAsia="bg-BG"/>
        </w:rPr>
        <w:t>(цифром и словом)</w:t>
      </w:r>
      <w:r>
        <w:rPr>
          <w:bCs/>
          <w:color w:val="000000"/>
          <w:sz w:val="24"/>
          <w:szCs w:val="24"/>
          <w:lang w:val="bg-BG" w:eastAsia="bg-BG"/>
        </w:rPr>
        <w:t xml:space="preserve">, представляващи </w:t>
      </w:r>
      <w:r w:rsidR="00F62386">
        <w:rPr>
          <w:bCs/>
          <w:color w:val="000000"/>
          <w:sz w:val="24"/>
          <w:szCs w:val="24"/>
          <w:lang w:val="bg-BG" w:eastAsia="bg-BG"/>
        </w:rPr>
        <w:t>2</w:t>
      </w:r>
      <w:r>
        <w:rPr>
          <w:bCs/>
          <w:color w:val="000000"/>
          <w:sz w:val="24"/>
          <w:szCs w:val="24"/>
          <w:lang w:val="ru-RU" w:eastAsia="bg-BG"/>
        </w:rPr>
        <w:t xml:space="preserve"> % от </w:t>
      </w:r>
      <w:proofErr w:type="spellStart"/>
      <w:r>
        <w:rPr>
          <w:bCs/>
          <w:color w:val="000000"/>
          <w:sz w:val="24"/>
          <w:szCs w:val="24"/>
          <w:lang w:val="ru-RU" w:eastAsia="bg-BG"/>
        </w:rPr>
        <w:t>стойност</w:t>
      </w:r>
      <w:proofErr w:type="spellEnd"/>
      <w:r>
        <w:rPr>
          <w:bCs/>
          <w:color w:val="000000"/>
          <w:sz w:val="24"/>
          <w:szCs w:val="24"/>
          <w:lang w:val="bg-BG" w:eastAsia="bg-BG"/>
        </w:rPr>
        <w:t>та</w:t>
      </w:r>
      <w:r>
        <w:rPr>
          <w:bCs/>
          <w:color w:val="000000"/>
          <w:sz w:val="24"/>
          <w:szCs w:val="24"/>
          <w:lang w:val="ru-RU" w:eastAsia="bg-BG"/>
        </w:rPr>
        <w:t xml:space="preserve"> на договора </w:t>
      </w:r>
      <w:r>
        <w:rPr>
          <w:bCs/>
          <w:color w:val="000000"/>
          <w:sz w:val="24"/>
          <w:szCs w:val="24"/>
          <w:lang w:val="bg-BG" w:eastAsia="bg-BG"/>
        </w:rPr>
        <w:t>без ДДС</w:t>
      </w:r>
      <w:r>
        <w:rPr>
          <w:bCs/>
          <w:color w:val="000000"/>
          <w:sz w:val="24"/>
          <w:szCs w:val="24"/>
          <w:lang w:val="ru-RU" w:eastAsia="bg-BG"/>
        </w:rPr>
        <w:t xml:space="preserve"> </w:t>
      </w:r>
      <w:proofErr w:type="gramStart"/>
      <w:r>
        <w:rPr>
          <w:bCs/>
          <w:color w:val="000000"/>
          <w:sz w:val="24"/>
          <w:szCs w:val="24"/>
          <w:lang w:val="ru-RU" w:eastAsia="bg-BG"/>
        </w:rPr>
        <w:t>под</w:t>
      </w:r>
      <w:proofErr w:type="gramEnd"/>
      <w:r>
        <w:rPr>
          <w:bCs/>
          <w:color w:val="000000"/>
          <w:sz w:val="24"/>
          <w:szCs w:val="24"/>
          <w:lang w:val="ru-RU" w:eastAsia="bg-BG"/>
        </w:rPr>
        <w:t xml:space="preserve"> формата на ................</w:t>
      </w:r>
      <w:r>
        <w:rPr>
          <w:bCs/>
          <w:sz w:val="24"/>
          <w:szCs w:val="24"/>
          <w:lang w:val="bg-BG" w:eastAsia="bg-BG"/>
        </w:rPr>
        <w:t xml:space="preserve">…………… </w:t>
      </w:r>
      <w:r>
        <w:rPr>
          <w:rStyle w:val="a5"/>
          <w:bCs/>
          <w:sz w:val="24"/>
          <w:szCs w:val="24"/>
          <w:lang w:val="bg-BG" w:eastAsia="bg-BG"/>
        </w:rPr>
        <w:footnoteReference w:id="10"/>
      </w:r>
    </w:p>
    <w:p w:rsidR="00180B55" w:rsidRDefault="00180B55">
      <w:pPr>
        <w:ind w:right="-81"/>
        <w:jc w:val="both"/>
        <w:rPr>
          <w:b/>
          <w:bCs/>
          <w:sz w:val="24"/>
          <w:szCs w:val="24"/>
          <w:lang w:val="bg-BG" w:eastAsia="bg-BG"/>
        </w:rPr>
      </w:pPr>
      <w:r>
        <w:rPr>
          <w:b/>
          <w:bCs/>
          <w:sz w:val="24"/>
          <w:szCs w:val="24"/>
          <w:lang w:val="bg-BG" w:eastAsia="bg-BG"/>
        </w:rPr>
        <w:tab/>
        <w:t>(2)</w:t>
      </w:r>
      <w:r>
        <w:rPr>
          <w:bCs/>
          <w:sz w:val="24"/>
          <w:szCs w:val="24"/>
          <w:lang w:val="ru-RU" w:eastAsia="bg-BG"/>
        </w:rPr>
        <w:t xml:space="preserve">Разходите по откриването и обслужването на </w:t>
      </w:r>
      <w:r w:rsidR="00BB71EE">
        <w:rPr>
          <w:bCs/>
          <w:sz w:val="24"/>
          <w:szCs w:val="24"/>
          <w:lang w:val="ru-RU" w:eastAsia="bg-BG"/>
        </w:rPr>
        <w:t>гаранцията за добро изпълнение/ застрахователна полица</w:t>
      </w:r>
      <w:r>
        <w:rPr>
          <w:bCs/>
          <w:sz w:val="24"/>
          <w:szCs w:val="24"/>
          <w:lang w:val="ru-RU" w:eastAsia="bg-BG"/>
        </w:rPr>
        <w:t xml:space="preserve">, са за сметка на </w:t>
      </w:r>
      <w:r>
        <w:rPr>
          <w:b/>
          <w:bCs/>
          <w:sz w:val="24"/>
          <w:szCs w:val="24"/>
          <w:lang w:val="ru-RU" w:eastAsia="bg-BG"/>
        </w:rPr>
        <w:t>ИЗПЪЛНИТЕЛЯ</w:t>
      </w:r>
      <w:r>
        <w:rPr>
          <w:bCs/>
          <w:sz w:val="24"/>
          <w:szCs w:val="24"/>
          <w:lang w:val="ru-RU" w:eastAsia="bg-BG"/>
        </w:rPr>
        <w:t xml:space="preserve"> и не засягат размера на гаранцията, от който </w:t>
      </w:r>
      <w:r>
        <w:rPr>
          <w:b/>
          <w:bCs/>
          <w:sz w:val="24"/>
          <w:szCs w:val="24"/>
          <w:lang w:val="ru-RU" w:eastAsia="bg-BG"/>
        </w:rPr>
        <w:t>ВЪЗЛОЖИТЕЛЯТ</w:t>
      </w:r>
      <w:r>
        <w:rPr>
          <w:bCs/>
          <w:sz w:val="24"/>
          <w:szCs w:val="24"/>
          <w:lang w:val="ru-RU" w:eastAsia="bg-BG"/>
        </w:rPr>
        <w:t xml:space="preserve"> би се удовлетворил.</w:t>
      </w:r>
    </w:p>
    <w:p w:rsidR="00180B55" w:rsidRDefault="00180B55">
      <w:pPr>
        <w:ind w:right="-81" w:firstLine="708"/>
        <w:jc w:val="both"/>
        <w:rPr>
          <w:b/>
          <w:sz w:val="24"/>
          <w:szCs w:val="24"/>
          <w:lang w:val="bg-BG"/>
        </w:rPr>
      </w:pPr>
      <w:r>
        <w:rPr>
          <w:b/>
          <w:bCs/>
          <w:sz w:val="24"/>
          <w:szCs w:val="24"/>
          <w:lang w:val="bg-BG" w:eastAsia="bg-BG"/>
        </w:rPr>
        <w:t>(3)</w:t>
      </w:r>
      <w:r>
        <w:rPr>
          <w:bCs/>
          <w:sz w:val="24"/>
          <w:szCs w:val="24"/>
          <w:lang w:val="bg-BG" w:eastAsia="bg-BG"/>
        </w:rPr>
        <w:t xml:space="preserve"> В случай, че гаранцията за изпълнение е под формата на банкова гаранция</w:t>
      </w:r>
      <w:r w:rsidR="00BB71EE">
        <w:rPr>
          <w:bCs/>
          <w:sz w:val="24"/>
          <w:szCs w:val="24"/>
          <w:lang w:val="bg-BG" w:eastAsia="bg-BG"/>
        </w:rPr>
        <w:t>/ застрахователна полица</w:t>
      </w:r>
      <w:r>
        <w:rPr>
          <w:bCs/>
          <w:sz w:val="24"/>
          <w:szCs w:val="24"/>
          <w:lang w:val="bg-BG" w:eastAsia="bg-BG"/>
        </w:rPr>
        <w:t xml:space="preserve">, същата трябва да бъде безусловна, неотменима и платима при първо писмено поискване, в което </w:t>
      </w:r>
      <w:r>
        <w:rPr>
          <w:b/>
          <w:bCs/>
          <w:sz w:val="24"/>
          <w:szCs w:val="24"/>
          <w:lang w:val="bg-BG" w:eastAsia="bg-BG"/>
        </w:rPr>
        <w:t>ВЪЗЛОЖИТЕЛЯТ</w:t>
      </w:r>
      <w:r>
        <w:rPr>
          <w:bCs/>
          <w:sz w:val="24"/>
          <w:szCs w:val="24"/>
          <w:lang w:val="bg-BG" w:eastAsia="bg-BG"/>
        </w:rPr>
        <w:t xml:space="preserve"> заяви, че </w:t>
      </w:r>
      <w:r>
        <w:rPr>
          <w:b/>
          <w:bCs/>
          <w:sz w:val="24"/>
          <w:szCs w:val="24"/>
          <w:lang w:val="bg-BG" w:eastAsia="bg-BG"/>
        </w:rPr>
        <w:t>ИЗПЪЛНИТЕЛЯТ</w:t>
      </w:r>
      <w:r>
        <w:rPr>
          <w:bCs/>
          <w:sz w:val="24"/>
          <w:szCs w:val="24"/>
          <w:lang w:val="bg-BG" w:eastAsia="bg-BG"/>
        </w:rPr>
        <w:t xml:space="preserve"> не е изпълнил задължение по договора за възлагане на обществената поръчка.</w:t>
      </w:r>
    </w:p>
    <w:p w:rsidR="00180B55" w:rsidRDefault="00180B55">
      <w:pPr>
        <w:ind w:right="-81" w:firstLine="708"/>
        <w:jc w:val="both"/>
        <w:rPr>
          <w:b/>
          <w:sz w:val="24"/>
          <w:szCs w:val="24"/>
          <w:lang w:val="bg-BG"/>
        </w:rPr>
      </w:pPr>
      <w:r>
        <w:rPr>
          <w:b/>
          <w:sz w:val="24"/>
          <w:szCs w:val="24"/>
          <w:lang w:val="bg-BG"/>
        </w:rPr>
        <w:t>(4)</w:t>
      </w:r>
      <w:r>
        <w:rPr>
          <w:sz w:val="24"/>
          <w:szCs w:val="24"/>
          <w:lang w:val="bg-BG"/>
        </w:rPr>
        <w:t xml:space="preserve"> В случай, че банката, издала гаранцията за изпълнение на договор</w:t>
      </w:r>
      <w:r w:rsidR="00BB71EE">
        <w:rPr>
          <w:sz w:val="24"/>
          <w:szCs w:val="24"/>
          <w:lang w:val="bg-BG"/>
        </w:rPr>
        <w:t xml:space="preserve">а, е обявена в несъстоятелност/ застрахователя издал полицата </w:t>
      </w:r>
      <w:r>
        <w:rPr>
          <w:sz w:val="24"/>
          <w:szCs w:val="24"/>
          <w:lang w:val="bg-BG"/>
        </w:rPr>
        <w:t xml:space="preserve">изпадне в неплатежоспособност/свръх задлъжнялост, отнеме й се лиценза, или откаже да заплати предявената от </w:t>
      </w:r>
      <w:r>
        <w:rPr>
          <w:b/>
          <w:sz w:val="24"/>
          <w:szCs w:val="24"/>
          <w:lang w:val="bg-BG"/>
        </w:rPr>
        <w:t>ВЪЗЛОЖИТЕЛЯ</w:t>
      </w:r>
      <w:r>
        <w:rPr>
          <w:sz w:val="24"/>
          <w:szCs w:val="24"/>
          <w:lang w:val="bg-BG"/>
        </w:rPr>
        <w:t xml:space="preserve"> сума в 3-дневен срок, </w:t>
      </w:r>
      <w:r>
        <w:rPr>
          <w:b/>
          <w:sz w:val="24"/>
          <w:szCs w:val="24"/>
          <w:lang w:val="bg-BG"/>
        </w:rPr>
        <w:t>ВЪЗЛОЖИТЕЛЯТ</w:t>
      </w:r>
      <w:r>
        <w:rPr>
          <w:sz w:val="24"/>
          <w:szCs w:val="24"/>
          <w:lang w:val="bg-BG"/>
        </w:rPr>
        <w:t xml:space="preserve"> има право да поиска, а </w:t>
      </w:r>
      <w:r>
        <w:rPr>
          <w:b/>
          <w:sz w:val="24"/>
          <w:szCs w:val="24"/>
          <w:lang w:val="bg-BG"/>
        </w:rPr>
        <w:t>ИЗПЪЛНИТЕЛЯТ</w:t>
      </w:r>
      <w:r>
        <w:rPr>
          <w:sz w:val="24"/>
          <w:szCs w:val="24"/>
          <w:lang w:val="bg-BG"/>
        </w:rPr>
        <w:t xml:space="preserve"> се задължава да предостави, в срок до 5 (пет) работни дни от </w:t>
      </w:r>
      <w:bookmarkStart w:id="0" w:name="_GoBack"/>
      <w:r>
        <w:rPr>
          <w:sz w:val="24"/>
          <w:szCs w:val="24"/>
          <w:lang w:val="bg-BG"/>
        </w:rPr>
        <w:t>нап</w:t>
      </w:r>
      <w:bookmarkEnd w:id="0"/>
      <w:r>
        <w:rPr>
          <w:sz w:val="24"/>
          <w:szCs w:val="24"/>
          <w:lang w:val="bg-BG"/>
        </w:rPr>
        <w:t>равеното искане, съответната заместваща гаранция от друга институция.</w:t>
      </w:r>
    </w:p>
    <w:p w:rsidR="00180B55" w:rsidRDefault="00180B55">
      <w:pPr>
        <w:ind w:firstLine="720"/>
        <w:jc w:val="both"/>
        <w:rPr>
          <w:shd w:val="clear" w:color="auto" w:fill="FFFFFF"/>
        </w:rPr>
      </w:pPr>
      <w:r>
        <w:rPr>
          <w:b/>
          <w:sz w:val="24"/>
          <w:szCs w:val="24"/>
          <w:lang w:val="bg-BG"/>
        </w:rPr>
        <w:t xml:space="preserve">(5) </w:t>
      </w:r>
      <w:r>
        <w:rPr>
          <w:sz w:val="24"/>
          <w:szCs w:val="24"/>
          <w:lang w:val="bg-BG"/>
        </w:rPr>
        <w:t xml:space="preserve">Гаранцията за добро изпълнение на договора, внесена под формата на парична сума, се освобождава след неговото изпълнение, </w:t>
      </w:r>
      <w:r>
        <w:rPr>
          <w:rFonts w:eastAsia="Calibri"/>
          <w:bCs/>
          <w:sz w:val="24"/>
          <w:szCs w:val="24"/>
          <w:lang w:val="bg-BG"/>
        </w:rPr>
        <w:t xml:space="preserve">чрез превеждане по банкова сметка на </w:t>
      </w:r>
      <w:r>
        <w:rPr>
          <w:rFonts w:eastAsia="Calibri"/>
          <w:b/>
          <w:bCs/>
          <w:sz w:val="24"/>
          <w:szCs w:val="24"/>
          <w:lang w:val="bg-BG"/>
        </w:rPr>
        <w:t xml:space="preserve">ИЗПЪЛНИТЕЛЯ, </w:t>
      </w:r>
      <w:r>
        <w:rPr>
          <w:rFonts w:eastAsia="Calibri"/>
          <w:bCs/>
          <w:sz w:val="24"/>
          <w:szCs w:val="24"/>
          <w:lang w:val="bg-BG"/>
        </w:rPr>
        <w:t>както следва:</w:t>
      </w:r>
    </w:p>
    <w:p w:rsidR="00180B55" w:rsidRDefault="00180B55">
      <w:pPr>
        <w:pStyle w:val="a8"/>
        <w:ind w:firstLine="709"/>
        <w:rPr>
          <w:rFonts w:eastAsia="Calibri"/>
          <w:bCs/>
          <w:szCs w:val="24"/>
          <w:shd w:val="clear" w:color="auto" w:fill="FFFFFF"/>
        </w:rPr>
      </w:pPr>
      <w:r>
        <w:rPr>
          <w:shd w:val="clear" w:color="auto" w:fill="FFFFFF"/>
        </w:rPr>
        <w:t xml:space="preserve">-  след извършване на доставката, </w:t>
      </w:r>
      <w:r w:rsidR="00BD1F7E">
        <w:rPr>
          <w:shd w:val="clear" w:color="auto" w:fill="FFFFFF"/>
        </w:rPr>
        <w:t xml:space="preserve">демонтажа, </w:t>
      </w:r>
      <w:r>
        <w:rPr>
          <w:shd w:val="clear" w:color="auto" w:fill="FFFFFF"/>
        </w:rPr>
        <w:t xml:space="preserve">монтажа и инсталацията на техниката, </w:t>
      </w:r>
      <w:r w:rsidR="00A55313" w:rsidRPr="00A55313">
        <w:rPr>
          <w:b/>
          <w:bCs/>
        </w:rPr>
        <w:t xml:space="preserve">ВЪЗЛОЖИТЕЛЯТ </w:t>
      </w:r>
      <w:r>
        <w:rPr>
          <w:bCs/>
        </w:rPr>
        <w:t xml:space="preserve">ще възстанови 70 % от гаранцията за изпълнение на договора до 30 /тридесет/ дни, считано от деня на изпълнение на задълженията на </w:t>
      </w:r>
      <w:r w:rsidR="00A55313" w:rsidRPr="00A55313">
        <w:rPr>
          <w:b/>
          <w:bCs/>
        </w:rPr>
        <w:t>ИЗПЪЛНИТЕЛЯ</w:t>
      </w:r>
      <w:r>
        <w:rPr>
          <w:bCs/>
        </w:rPr>
        <w:t xml:space="preserve"> по доставката, </w:t>
      </w:r>
      <w:r w:rsidR="00BD1F7E">
        <w:rPr>
          <w:bCs/>
        </w:rPr>
        <w:t xml:space="preserve">демонтажа, </w:t>
      </w:r>
      <w:r>
        <w:rPr>
          <w:bCs/>
        </w:rPr>
        <w:t>монтажа и пускането на съоръжението в експлоатация, удостоверено с подписването на обобщен</w:t>
      </w:r>
      <w:r w:rsidR="00A55313">
        <w:rPr>
          <w:bCs/>
        </w:rPr>
        <w:t>ия</w:t>
      </w:r>
      <w:r>
        <w:rPr>
          <w:bCs/>
        </w:rPr>
        <w:t xml:space="preserve"> приемо-предавателен протокол</w:t>
      </w:r>
      <w:r w:rsidR="00A55313">
        <w:rPr>
          <w:bCs/>
        </w:rPr>
        <w:t xml:space="preserve"> по чл. 7, ал. 2 от договора</w:t>
      </w:r>
      <w:r>
        <w:rPr>
          <w:shd w:val="clear" w:color="auto" w:fill="FFFFFF"/>
        </w:rPr>
        <w:t xml:space="preserve">; </w:t>
      </w:r>
    </w:p>
    <w:p w:rsidR="00180B55" w:rsidRDefault="00180B55">
      <w:pPr>
        <w:pStyle w:val="a8"/>
        <w:ind w:firstLine="709"/>
        <w:rPr>
          <w:b/>
          <w:szCs w:val="24"/>
        </w:rPr>
      </w:pPr>
      <w:r>
        <w:rPr>
          <w:rFonts w:eastAsia="Calibri"/>
          <w:bCs/>
          <w:szCs w:val="24"/>
          <w:shd w:val="clear" w:color="auto" w:fill="FFFFFF"/>
        </w:rPr>
        <w:t xml:space="preserve">-  остатъкът от гаранцията за изпълнение на договора в размер на 30%, се освобождават от </w:t>
      </w:r>
      <w:r w:rsidR="00A55313" w:rsidRPr="00A55313">
        <w:rPr>
          <w:rFonts w:eastAsia="Calibri"/>
          <w:b/>
          <w:bCs/>
          <w:szCs w:val="24"/>
          <w:shd w:val="clear" w:color="auto" w:fill="FFFFFF"/>
        </w:rPr>
        <w:t>ВЪЗЛОЖИТЕЛЯ</w:t>
      </w:r>
      <w:r>
        <w:rPr>
          <w:rFonts w:eastAsia="Calibri"/>
          <w:bCs/>
          <w:szCs w:val="24"/>
          <w:shd w:val="clear" w:color="auto" w:fill="FFFFFF"/>
        </w:rPr>
        <w:t xml:space="preserve"> след изтичане на гаранционния срок, посочен от </w:t>
      </w:r>
      <w:r w:rsidR="00A55313" w:rsidRPr="00A55313">
        <w:rPr>
          <w:rFonts w:eastAsia="Calibri"/>
          <w:b/>
          <w:bCs/>
          <w:szCs w:val="24"/>
          <w:shd w:val="clear" w:color="auto" w:fill="FFFFFF"/>
        </w:rPr>
        <w:t>ИЗПЪЛНИТЕЛЯ</w:t>
      </w:r>
      <w:r>
        <w:rPr>
          <w:rFonts w:eastAsia="Calibri"/>
          <w:bCs/>
          <w:szCs w:val="24"/>
        </w:rPr>
        <w:t xml:space="preserve"> до 30 /тридесет/ дни, считано от деня на изтичане на гаранционния срок на съоръжението, удостоверено с подписване на окончателен протокол за изпълнение на договора</w:t>
      </w:r>
      <w:r>
        <w:rPr>
          <w:rFonts w:eastAsia="Calibri"/>
          <w:bCs/>
          <w:szCs w:val="24"/>
          <w:shd w:val="clear" w:color="auto" w:fill="FFFFFF"/>
        </w:rPr>
        <w:t>;</w:t>
      </w:r>
    </w:p>
    <w:p w:rsidR="00180B55" w:rsidRDefault="00180B55">
      <w:pPr>
        <w:ind w:firstLine="720"/>
        <w:jc w:val="both"/>
        <w:rPr>
          <w:b/>
          <w:sz w:val="24"/>
          <w:szCs w:val="24"/>
          <w:lang w:val="bg-BG"/>
        </w:rPr>
      </w:pPr>
      <w:r>
        <w:rPr>
          <w:b/>
          <w:sz w:val="24"/>
          <w:szCs w:val="24"/>
          <w:lang w:val="bg-BG"/>
        </w:rPr>
        <w:t>(6)</w:t>
      </w:r>
      <w:r>
        <w:rPr>
          <w:sz w:val="24"/>
          <w:szCs w:val="24"/>
          <w:lang w:val="bg-BG"/>
        </w:rPr>
        <w:t xml:space="preserve"> Гаранцията за добро изпълнение, представена под формата на банкова гаранция</w:t>
      </w:r>
      <w:r w:rsidR="004016FA">
        <w:rPr>
          <w:sz w:val="24"/>
          <w:szCs w:val="24"/>
          <w:lang w:val="bg-BG"/>
        </w:rPr>
        <w:t>/ застрахователна полица</w:t>
      </w:r>
      <w:r>
        <w:rPr>
          <w:sz w:val="24"/>
          <w:szCs w:val="24"/>
          <w:lang w:val="bg-BG"/>
        </w:rPr>
        <w:t xml:space="preserve">, се освобождава чрез предаване на оригинала </w:t>
      </w:r>
      <w:r>
        <w:rPr>
          <w:rFonts w:eastAsia="Calibri"/>
          <w:bCs/>
          <w:sz w:val="24"/>
          <w:szCs w:val="24"/>
          <w:lang w:val="bg-BG"/>
        </w:rPr>
        <w:t>на документа за учредяването й</w:t>
      </w:r>
      <w:r>
        <w:rPr>
          <w:sz w:val="24"/>
          <w:szCs w:val="24"/>
          <w:lang w:val="bg-BG"/>
        </w:rPr>
        <w:t xml:space="preserve"> на </w:t>
      </w:r>
      <w:r>
        <w:rPr>
          <w:b/>
          <w:sz w:val="24"/>
          <w:szCs w:val="24"/>
          <w:lang w:val="bg-BG"/>
        </w:rPr>
        <w:t>ИЗПЪЛНИТЕЛЯ</w:t>
      </w:r>
      <w:r>
        <w:rPr>
          <w:sz w:val="24"/>
          <w:szCs w:val="24"/>
          <w:lang w:val="bg-BG"/>
        </w:rPr>
        <w:t xml:space="preserve"> при условията и в сроковете по предходната алинея. Ако е необходимо, </w:t>
      </w:r>
      <w:r>
        <w:rPr>
          <w:rFonts w:eastAsia="Calibri"/>
          <w:b/>
          <w:bCs/>
          <w:sz w:val="24"/>
          <w:szCs w:val="24"/>
          <w:lang w:val="bg-BG"/>
        </w:rPr>
        <w:t>ИЗПЪЛНИТЕЛЯТ</w:t>
      </w:r>
      <w:r>
        <w:rPr>
          <w:rFonts w:eastAsia="Calibri"/>
          <w:bCs/>
          <w:sz w:val="24"/>
          <w:szCs w:val="24"/>
          <w:lang w:val="bg-BG"/>
        </w:rPr>
        <w:t xml:space="preserve"> учредява нарочна банкова гаранция за периода на гаранционното обслужване на </w:t>
      </w:r>
      <w:r w:rsidR="005B5BCE">
        <w:rPr>
          <w:rFonts w:eastAsia="Calibri"/>
          <w:bCs/>
          <w:sz w:val="24"/>
          <w:szCs w:val="24"/>
          <w:lang w:val="bg-BG"/>
        </w:rPr>
        <w:t xml:space="preserve">асансьорната уредба </w:t>
      </w:r>
      <w:r>
        <w:rPr>
          <w:bCs/>
          <w:color w:val="000000"/>
          <w:sz w:val="24"/>
          <w:szCs w:val="24"/>
          <w:lang w:val="bg-BG" w:eastAsia="bg-BG"/>
        </w:rPr>
        <w:t>в размер на ………………………..л</w:t>
      </w:r>
      <w:r w:rsidR="00AC56B1">
        <w:rPr>
          <w:bCs/>
          <w:color w:val="000000"/>
          <w:sz w:val="24"/>
          <w:szCs w:val="24"/>
          <w:lang w:val="bg-BG" w:eastAsia="bg-BG"/>
        </w:rPr>
        <w:t>в</w:t>
      </w:r>
      <w:r>
        <w:rPr>
          <w:bCs/>
          <w:color w:val="000000"/>
          <w:sz w:val="24"/>
          <w:szCs w:val="24"/>
          <w:lang w:val="bg-BG" w:eastAsia="bg-BG"/>
        </w:rPr>
        <w:t>, представляващи</w:t>
      </w:r>
      <w:r>
        <w:rPr>
          <w:rFonts w:eastAsia="Calibri"/>
          <w:bCs/>
          <w:sz w:val="24"/>
          <w:szCs w:val="24"/>
          <w:lang w:val="bg-BG"/>
        </w:rPr>
        <w:t xml:space="preserve"> 30 % от стойността </w:t>
      </w:r>
      <w:r>
        <w:rPr>
          <w:bCs/>
          <w:color w:val="000000"/>
          <w:sz w:val="24"/>
          <w:szCs w:val="24"/>
          <w:lang w:val="ru-RU" w:eastAsia="bg-BG"/>
        </w:rPr>
        <w:t xml:space="preserve">на </w:t>
      </w:r>
      <w:r w:rsidR="006C6D90">
        <w:rPr>
          <w:bCs/>
          <w:color w:val="000000"/>
          <w:sz w:val="24"/>
          <w:szCs w:val="24"/>
          <w:lang w:val="bg-BG" w:eastAsia="bg-BG"/>
        </w:rPr>
        <w:t xml:space="preserve">гаранцията за </w:t>
      </w:r>
      <w:r>
        <w:rPr>
          <w:bCs/>
          <w:color w:val="000000"/>
          <w:sz w:val="24"/>
          <w:szCs w:val="24"/>
          <w:lang w:val="bg-BG" w:eastAsia="bg-BG"/>
        </w:rPr>
        <w:t>изпълнение</w:t>
      </w:r>
      <w:r>
        <w:rPr>
          <w:rFonts w:eastAsia="Calibri"/>
          <w:bCs/>
          <w:sz w:val="24"/>
          <w:szCs w:val="24"/>
          <w:lang w:val="bg-BG"/>
        </w:rPr>
        <w:t>.</w:t>
      </w:r>
    </w:p>
    <w:p w:rsidR="00180B55" w:rsidRDefault="00180B55">
      <w:pPr>
        <w:ind w:firstLine="720"/>
        <w:jc w:val="both"/>
        <w:rPr>
          <w:b/>
          <w:bCs/>
          <w:color w:val="000000"/>
          <w:sz w:val="24"/>
          <w:szCs w:val="24"/>
          <w:lang w:val="bg-BG" w:eastAsia="bg-BG"/>
        </w:rPr>
      </w:pPr>
      <w:r>
        <w:rPr>
          <w:b/>
          <w:sz w:val="24"/>
          <w:szCs w:val="24"/>
          <w:lang w:val="bg-BG"/>
        </w:rPr>
        <w:t>(7) ВЪЗЛОЖИТЕЛЯТ</w:t>
      </w:r>
      <w:r>
        <w:rPr>
          <w:sz w:val="24"/>
          <w:szCs w:val="24"/>
          <w:lang w:val="bg-BG"/>
        </w:rPr>
        <w:t xml:space="preserve"> не дължилихви върху сумите по гаранцията за изпълнение на договора.</w:t>
      </w:r>
    </w:p>
    <w:p w:rsidR="00180B55" w:rsidRDefault="00180B55">
      <w:pPr>
        <w:ind w:right="-81" w:firstLine="708"/>
        <w:jc w:val="both"/>
        <w:rPr>
          <w:b/>
          <w:bCs/>
          <w:sz w:val="24"/>
          <w:szCs w:val="24"/>
          <w:lang w:val="bg-BG" w:eastAsia="bg-BG"/>
        </w:rPr>
      </w:pPr>
      <w:r>
        <w:rPr>
          <w:b/>
          <w:bCs/>
          <w:color w:val="000000"/>
          <w:sz w:val="24"/>
          <w:szCs w:val="24"/>
          <w:lang w:val="bg-BG" w:eastAsia="bg-BG"/>
        </w:rPr>
        <w:t>Чл. 15. (1)</w:t>
      </w:r>
      <w:r>
        <w:rPr>
          <w:bCs/>
          <w:color w:val="000000"/>
          <w:sz w:val="24"/>
          <w:szCs w:val="24"/>
          <w:lang w:val="id-ID" w:eastAsia="bg-BG"/>
        </w:rPr>
        <w:t xml:space="preserve"> При </w:t>
      </w:r>
      <w:r>
        <w:rPr>
          <w:bCs/>
          <w:color w:val="000000"/>
          <w:sz w:val="24"/>
          <w:szCs w:val="24"/>
          <w:lang w:val="bg-BG" w:eastAsia="bg-BG"/>
        </w:rPr>
        <w:t xml:space="preserve">пълно неизпълнение на договора </w:t>
      </w:r>
      <w:r>
        <w:rPr>
          <w:b/>
          <w:bCs/>
          <w:color w:val="000000"/>
          <w:sz w:val="24"/>
          <w:szCs w:val="24"/>
          <w:lang w:val="bg-BG" w:eastAsia="bg-BG"/>
        </w:rPr>
        <w:t>ВЪЗЛОЖИТЕЛЯТ</w:t>
      </w:r>
      <w:r>
        <w:rPr>
          <w:bCs/>
          <w:color w:val="000000"/>
          <w:sz w:val="24"/>
          <w:szCs w:val="24"/>
          <w:lang w:val="bg-BG" w:eastAsia="bg-BG"/>
        </w:rPr>
        <w:t xml:space="preserve"> задържа изцяло сумата по гаранцията за добро изпълнение по чл. 14, ал. 1. За пълно неизпълнение на договора се приема неизпълнението на дейностите по чл. 1, ал. 2, т. 1-8 след изтичане на </w:t>
      </w:r>
      <w:r w:rsidR="00BD1F7E">
        <w:rPr>
          <w:bCs/>
          <w:color w:val="000000"/>
          <w:sz w:val="24"/>
          <w:szCs w:val="24"/>
          <w:lang w:val="bg-BG" w:eastAsia="bg-BG"/>
        </w:rPr>
        <w:t>9</w:t>
      </w:r>
      <w:r>
        <w:rPr>
          <w:bCs/>
          <w:color w:val="000000"/>
          <w:sz w:val="24"/>
          <w:szCs w:val="24"/>
          <w:lang w:val="bg-BG" w:eastAsia="bg-BG"/>
        </w:rPr>
        <w:t>0 дни от сключване на договора</w:t>
      </w:r>
      <w:r>
        <w:rPr>
          <w:bCs/>
          <w:sz w:val="24"/>
          <w:szCs w:val="24"/>
          <w:lang w:val="bg-BG" w:eastAsia="bg-BG"/>
        </w:rPr>
        <w:t xml:space="preserve">. В този случай </w:t>
      </w:r>
      <w:r>
        <w:rPr>
          <w:b/>
          <w:bCs/>
          <w:sz w:val="24"/>
          <w:szCs w:val="24"/>
          <w:lang w:val="bg-BG" w:eastAsia="bg-BG"/>
        </w:rPr>
        <w:lastRenderedPageBreak/>
        <w:t>ВЪЗЛОЖИТЕЛЯ</w:t>
      </w:r>
      <w:r>
        <w:rPr>
          <w:bCs/>
          <w:sz w:val="24"/>
          <w:szCs w:val="24"/>
          <w:lang w:val="bg-BG" w:eastAsia="bg-BG"/>
        </w:rPr>
        <w:t xml:space="preserve"> може да развали договора при условията на чл. 18. В случай че дейностите бъдат извършени след </w:t>
      </w:r>
      <w:r w:rsidR="00BD1F7E">
        <w:rPr>
          <w:bCs/>
          <w:sz w:val="24"/>
          <w:szCs w:val="24"/>
          <w:lang w:val="bg-BG" w:eastAsia="bg-BG"/>
        </w:rPr>
        <w:t>9</w:t>
      </w:r>
      <w:r>
        <w:rPr>
          <w:bCs/>
          <w:sz w:val="24"/>
          <w:szCs w:val="24"/>
          <w:lang w:val="bg-BG" w:eastAsia="bg-BG"/>
        </w:rPr>
        <w:t>0-ия ден</w:t>
      </w:r>
      <w:r w:rsidR="00822142">
        <w:rPr>
          <w:bCs/>
          <w:sz w:val="24"/>
          <w:szCs w:val="24"/>
          <w:lang w:val="bg-BG" w:eastAsia="bg-BG"/>
        </w:rPr>
        <w:t xml:space="preserve"> и </w:t>
      </w:r>
      <w:r w:rsidR="00822142" w:rsidRPr="00822142">
        <w:rPr>
          <w:b/>
          <w:bCs/>
          <w:sz w:val="24"/>
          <w:szCs w:val="24"/>
          <w:lang w:val="bg-BG" w:eastAsia="bg-BG"/>
        </w:rPr>
        <w:t>ВЪЗЛОЖИТЕЛЯТ</w:t>
      </w:r>
      <w:r w:rsidR="00822142">
        <w:rPr>
          <w:bCs/>
          <w:sz w:val="24"/>
          <w:szCs w:val="24"/>
          <w:lang w:val="bg-BG" w:eastAsia="bg-BG"/>
        </w:rPr>
        <w:t xml:space="preserve"> реши да приеме изпълнението</w:t>
      </w:r>
      <w:r>
        <w:rPr>
          <w:bCs/>
          <w:sz w:val="24"/>
          <w:szCs w:val="24"/>
          <w:lang w:val="bg-BG" w:eastAsia="bg-BG"/>
        </w:rPr>
        <w:t xml:space="preserve">, се прилагат клаузите на чл. 16, ал. 1 за </w:t>
      </w:r>
      <w:r>
        <w:rPr>
          <w:bCs/>
          <w:color w:val="000000"/>
          <w:sz w:val="24"/>
          <w:szCs w:val="24"/>
          <w:lang w:val="bg-BG" w:eastAsia="bg-BG"/>
        </w:rPr>
        <w:t xml:space="preserve">забава и неспазване на сроковете за изпълнение по </w:t>
      </w:r>
      <w:r>
        <w:rPr>
          <w:bCs/>
          <w:sz w:val="24"/>
          <w:szCs w:val="24"/>
          <w:lang w:val="bg-BG" w:eastAsia="bg-BG"/>
        </w:rPr>
        <w:t>чл. 5.</w:t>
      </w:r>
    </w:p>
    <w:p w:rsidR="00180B55" w:rsidRDefault="00180B55">
      <w:pPr>
        <w:ind w:right="-81" w:firstLine="708"/>
        <w:jc w:val="both"/>
        <w:rPr>
          <w:b/>
          <w:bCs/>
          <w:color w:val="000000"/>
          <w:sz w:val="24"/>
          <w:szCs w:val="24"/>
          <w:lang w:val="bg-BG" w:eastAsia="bg-BG"/>
        </w:rPr>
      </w:pPr>
      <w:r>
        <w:rPr>
          <w:b/>
          <w:bCs/>
          <w:sz w:val="24"/>
          <w:szCs w:val="24"/>
          <w:lang w:val="bg-BG" w:eastAsia="bg-BG"/>
        </w:rPr>
        <w:t>(2)</w:t>
      </w:r>
      <w:r>
        <w:rPr>
          <w:bCs/>
          <w:sz w:val="24"/>
          <w:szCs w:val="24"/>
          <w:lang w:val="bg-BG" w:eastAsia="bg-BG"/>
        </w:rPr>
        <w:t xml:space="preserve"> В случай, че </w:t>
      </w:r>
      <w:r>
        <w:rPr>
          <w:b/>
          <w:bCs/>
          <w:sz w:val="24"/>
          <w:szCs w:val="24"/>
          <w:lang w:val="bg-BG" w:eastAsia="bg-BG"/>
        </w:rPr>
        <w:t>ИЗПЪЛНИТЕЛЯТ</w:t>
      </w:r>
      <w:r w:rsidR="00185552">
        <w:rPr>
          <w:bCs/>
          <w:sz w:val="24"/>
          <w:szCs w:val="24"/>
          <w:lang w:val="bg-BG" w:eastAsia="bg-BG"/>
        </w:rPr>
        <w:t>системно забавя</w:t>
      </w:r>
      <w:r w:rsidR="00185552">
        <w:rPr>
          <w:bCs/>
          <w:sz w:val="24"/>
          <w:szCs w:val="24"/>
          <w:lang w:eastAsia="bg-BG"/>
        </w:rPr>
        <w:t>(</w:t>
      </w:r>
      <w:r w:rsidR="00185552">
        <w:rPr>
          <w:bCs/>
          <w:sz w:val="24"/>
          <w:szCs w:val="24"/>
          <w:lang w:val="bg-BG" w:eastAsia="bg-BG"/>
        </w:rPr>
        <w:t xml:space="preserve">повече от </w:t>
      </w:r>
      <w:r w:rsidR="00885F97">
        <w:rPr>
          <w:bCs/>
          <w:sz w:val="24"/>
          <w:szCs w:val="24"/>
          <w:lang w:val="bg-BG" w:eastAsia="bg-BG"/>
        </w:rPr>
        <w:t>два</w:t>
      </w:r>
      <w:r w:rsidR="00185552">
        <w:rPr>
          <w:bCs/>
          <w:sz w:val="24"/>
          <w:szCs w:val="24"/>
          <w:lang w:val="bg-BG" w:eastAsia="bg-BG"/>
        </w:rPr>
        <w:t xml:space="preserve"> пъти</w:t>
      </w:r>
      <w:r w:rsidR="00185552">
        <w:rPr>
          <w:bCs/>
          <w:sz w:val="24"/>
          <w:szCs w:val="24"/>
          <w:lang w:eastAsia="bg-BG"/>
        </w:rPr>
        <w:t>)</w:t>
      </w:r>
      <w:r>
        <w:rPr>
          <w:bCs/>
          <w:sz w:val="24"/>
          <w:szCs w:val="24"/>
          <w:lang w:val="bg-BG" w:eastAsia="bg-BG"/>
        </w:rPr>
        <w:t>извършва</w:t>
      </w:r>
      <w:r w:rsidR="00185552">
        <w:rPr>
          <w:bCs/>
          <w:sz w:val="24"/>
          <w:szCs w:val="24"/>
          <w:lang w:val="bg-BG" w:eastAsia="bg-BG"/>
        </w:rPr>
        <w:t>нето на</w:t>
      </w:r>
      <w:r>
        <w:rPr>
          <w:bCs/>
          <w:sz w:val="24"/>
          <w:szCs w:val="24"/>
          <w:lang w:val="bg-BG" w:eastAsia="bg-BG"/>
        </w:rPr>
        <w:t xml:space="preserve"> някоя от дейностите по чл. 3, е налице частично неизпълнение, като </w:t>
      </w:r>
      <w:r>
        <w:rPr>
          <w:b/>
          <w:bCs/>
          <w:sz w:val="24"/>
          <w:szCs w:val="24"/>
          <w:lang w:val="bg-BG" w:eastAsia="bg-BG"/>
        </w:rPr>
        <w:t>ВЪЗЛОЖИТЕЛЯТ</w:t>
      </w:r>
      <w:r>
        <w:rPr>
          <w:bCs/>
          <w:sz w:val="24"/>
          <w:szCs w:val="24"/>
          <w:lang w:val="bg-BG" w:eastAsia="bg-BG"/>
        </w:rPr>
        <w:t xml:space="preserve"> задържа </w:t>
      </w:r>
      <w:r w:rsidR="003A75CF">
        <w:rPr>
          <w:bCs/>
          <w:sz w:val="24"/>
          <w:szCs w:val="24"/>
          <w:lang w:val="bg-BG" w:eastAsia="bg-BG"/>
        </w:rPr>
        <w:t xml:space="preserve">50% </w:t>
      </w:r>
      <w:r>
        <w:rPr>
          <w:bCs/>
          <w:sz w:val="24"/>
          <w:szCs w:val="24"/>
          <w:lang w:val="bg-BG" w:eastAsia="bg-BG"/>
        </w:rPr>
        <w:t>от гаранцията за добро изпълнение по чл.14, ал. 1.</w:t>
      </w:r>
    </w:p>
    <w:p w:rsidR="00180B55" w:rsidRDefault="00180B55">
      <w:pPr>
        <w:ind w:right="-81" w:firstLine="708"/>
        <w:jc w:val="both"/>
        <w:rPr>
          <w:b/>
          <w:color w:val="000000"/>
          <w:sz w:val="24"/>
          <w:szCs w:val="24"/>
          <w:lang w:val="ru-RU" w:eastAsia="bg-BG"/>
        </w:rPr>
      </w:pPr>
      <w:r>
        <w:rPr>
          <w:b/>
          <w:bCs/>
          <w:color w:val="000000"/>
          <w:sz w:val="24"/>
          <w:szCs w:val="24"/>
          <w:lang w:val="bg-BG" w:eastAsia="bg-BG"/>
        </w:rPr>
        <w:t>Чл. 16.(1)</w:t>
      </w:r>
      <w:r>
        <w:rPr>
          <w:bCs/>
          <w:color w:val="000000"/>
          <w:sz w:val="24"/>
          <w:szCs w:val="24"/>
          <w:lang w:val="bg-BG" w:eastAsia="bg-BG"/>
        </w:rPr>
        <w:t xml:space="preserve"> В случай на забава - неспазване на срока за демонтаж</w:t>
      </w:r>
      <w:r w:rsidR="004179D2">
        <w:rPr>
          <w:bCs/>
          <w:color w:val="000000"/>
          <w:sz w:val="24"/>
          <w:szCs w:val="24"/>
          <w:lang w:val="bg-BG" w:eastAsia="bg-BG"/>
        </w:rPr>
        <w:t>,</w:t>
      </w:r>
      <w:r>
        <w:rPr>
          <w:bCs/>
          <w:color w:val="000000"/>
          <w:sz w:val="24"/>
          <w:szCs w:val="24"/>
          <w:lang w:val="bg-BG" w:eastAsia="bg-BG"/>
        </w:rPr>
        <w:t xml:space="preserve"> доставка, монтаж и пускане в експлоатация на асансьорната уредба, съгласно </w:t>
      </w:r>
      <w:r>
        <w:rPr>
          <w:bCs/>
          <w:sz w:val="24"/>
          <w:szCs w:val="24"/>
          <w:lang w:val="bg-BG" w:eastAsia="bg-BG"/>
        </w:rPr>
        <w:t>чл. 5</w:t>
      </w:r>
      <w:r>
        <w:rPr>
          <w:bCs/>
          <w:color w:val="000000"/>
          <w:sz w:val="24"/>
          <w:szCs w:val="24"/>
          <w:lang w:val="bg-BG" w:eastAsia="bg-BG"/>
        </w:rPr>
        <w:t xml:space="preserve"> от договора, </w:t>
      </w:r>
      <w:r>
        <w:rPr>
          <w:b/>
          <w:color w:val="000000"/>
          <w:sz w:val="24"/>
          <w:szCs w:val="24"/>
          <w:lang w:val="id-ID" w:eastAsia="bg-BG"/>
        </w:rPr>
        <w:t>ИЗПЪЛНИТЕЛЯТ</w:t>
      </w:r>
      <w:r>
        <w:rPr>
          <w:color w:val="000000"/>
          <w:sz w:val="24"/>
          <w:szCs w:val="24"/>
          <w:lang w:val="id-ID" w:eastAsia="bg-BG"/>
        </w:rPr>
        <w:t xml:space="preserve"> дължи неустойка в размер на </w:t>
      </w:r>
      <w:r>
        <w:rPr>
          <w:color w:val="000000"/>
          <w:sz w:val="24"/>
          <w:szCs w:val="24"/>
          <w:lang w:val="bg-BG" w:eastAsia="bg-BG"/>
        </w:rPr>
        <w:t>0.05 % от стойността на договора без ДДС</w:t>
      </w:r>
      <w:r>
        <w:rPr>
          <w:color w:val="000000"/>
          <w:sz w:val="24"/>
          <w:szCs w:val="24"/>
          <w:lang w:val="ru-RU" w:eastAsia="bg-BG"/>
        </w:rPr>
        <w:t xml:space="preserve"> за всеки просрочен ден. Неустойката се удържа от </w:t>
      </w:r>
      <w:r>
        <w:rPr>
          <w:b/>
          <w:color w:val="000000"/>
          <w:sz w:val="24"/>
          <w:szCs w:val="24"/>
          <w:lang w:val="ru-RU" w:eastAsia="bg-BG"/>
        </w:rPr>
        <w:t xml:space="preserve">ВЪЗЛОЖИТЕЛЯ </w:t>
      </w:r>
      <w:r>
        <w:rPr>
          <w:color w:val="000000"/>
          <w:sz w:val="24"/>
          <w:szCs w:val="24"/>
          <w:lang w:val="ru-RU" w:eastAsia="bg-BG"/>
        </w:rPr>
        <w:t xml:space="preserve">от дължимото плащане по чл. 8, ал. 1 от договора. </w:t>
      </w:r>
    </w:p>
    <w:p w:rsidR="00180B55" w:rsidRDefault="00180B55">
      <w:pPr>
        <w:ind w:right="-81" w:firstLine="708"/>
        <w:jc w:val="both"/>
        <w:rPr>
          <w:b/>
          <w:color w:val="000000"/>
          <w:sz w:val="24"/>
          <w:szCs w:val="24"/>
          <w:lang w:val="ru-RU" w:eastAsia="bg-BG"/>
        </w:rPr>
      </w:pPr>
      <w:r>
        <w:rPr>
          <w:b/>
          <w:color w:val="000000"/>
          <w:sz w:val="24"/>
          <w:szCs w:val="24"/>
          <w:lang w:val="ru-RU" w:eastAsia="bg-BG"/>
        </w:rPr>
        <w:t>(2)</w:t>
      </w:r>
      <w:r>
        <w:rPr>
          <w:color w:val="000000"/>
          <w:sz w:val="24"/>
          <w:szCs w:val="24"/>
          <w:lang w:val="ru-RU" w:eastAsia="bg-BG"/>
        </w:rPr>
        <w:t xml:space="preserve"> В случай на забава при изпълнение на задълженията по чл. 9, ал. 4 във връзка </w:t>
      </w:r>
      <w:r w:rsidR="001C5478">
        <w:rPr>
          <w:color w:val="000000"/>
          <w:sz w:val="24"/>
          <w:szCs w:val="24"/>
          <w:lang w:val="ru-RU" w:eastAsia="bg-BG"/>
        </w:rPr>
        <w:t xml:space="preserve">с </w:t>
      </w:r>
      <w:r>
        <w:rPr>
          <w:color w:val="000000"/>
          <w:sz w:val="24"/>
          <w:szCs w:val="24"/>
          <w:lang w:val="ru-RU" w:eastAsia="bg-BG"/>
        </w:rPr>
        <w:t xml:space="preserve">чл. 3 от договора, удостоверено с констативен протокол, </w:t>
      </w:r>
      <w:r>
        <w:rPr>
          <w:b/>
          <w:color w:val="000000"/>
          <w:sz w:val="24"/>
          <w:szCs w:val="24"/>
          <w:lang w:val="id-ID" w:eastAsia="bg-BG"/>
        </w:rPr>
        <w:t>ИЗПЪЛНИТЕЛЯТ</w:t>
      </w:r>
      <w:r>
        <w:rPr>
          <w:color w:val="000000"/>
          <w:sz w:val="24"/>
          <w:szCs w:val="24"/>
          <w:lang w:val="id-ID" w:eastAsia="bg-BG"/>
        </w:rPr>
        <w:t xml:space="preserve"> дължи неустойка в размер на </w:t>
      </w:r>
      <w:r>
        <w:rPr>
          <w:color w:val="000000"/>
          <w:sz w:val="24"/>
          <w:szCs w:val="24"/>
          <w:lang w:val="bg-BG" w:eastAsia="bg-BG"/>
        </w:rPr>
        <w:t>0.1 % от стойността на договора без ДДС,</w:t>
      </w:r>
      <w:r>
        <w:rPr>
          <w:color w:val="000000"/>
          <w:sz w:val="24"/>
          <w:szCs w:val="24"/>
          <w:lang w:val="ru-RU" w:eastAsia="bg-BG"/>
        </w:rPr>
        <w:t xml:space="preserve"> за всеки просрочен ден/</w:t>
      </w:r>
      <w:r>
        <w:rPr>
          <w:color w:val="000000"/>
          <w:sz w:val="24"/>
          <w:szCs w:val="24"/>
          <w:lang w:val="bg-BG" w:eastAsia="bg-BG"/>
        </w:rPr>
        <w:t>час</w:t>
      </w:r>
      <w:r>
        <w:rPr>
          <w:color w:val="000000"/>
          <w:sz w:val="24"/>
          <w:szCs w:val="24"/>
          <w:lang w:val="ru-RU" w:eastAsia="bg-BG"/>
        </w:rPr>
        <w:t xml:space="preserve">, считано от изтичането на времето, в което </w:t>
      </w:r>
      <w:r>
        <w:rPr>
          <w:b/>
          <w:color w:val="000000"/>
          <w:sz w:val="24"/>
          <w:szCs w:val="24"/>
          <w:lang w:val="ru-RU" w:eastAsia="bg-BG"/>
        </w:rPr>
        <w:t>ИЗПЪЛНИТЕЛЯТ</w:t>
      </w:r>
      <w:r>
        <w:rPr>
          <w:color w:val="000000"/>
          <w:sz w:val="24"/>
          <w:szCs w:val="24"/>
          <w:lang w:val="ru-RU" w:eastAsia="bg-BG"/>
        </w:rPr>
        <w:t xml:space="preserve"> е следвало да реагира. Начисляването на неустойката е за всяка забава, удостоверена с констативен протокол, в който е посочено подаването на сигнал</w:t>
      </w:r>
      <w:r w:rsidR="00822142">
        <w:rPr>
          <w:color w:val="000000"/>
          <w:sz w:val="24"/>
          <w:szCs w:val="24"/>
          <w:lang w:val="ru-RU" w:eastAsia="bg-BG"/>
        </w:rPr>
        <w:t>а</w:t>
      </w:r>
      <w:r>
        <w:rPr>
          <w:color w:val="000000"/>
          <w:sz w:val="24"/>
          <w:szCs w:val="24"/>
          <w:lang w:val="ru-RU" w:eastAsia="bg-BG"/>
        </w:rPr>
        <w:t xml:space="preserve">, начина на подаването и лицето, което е подало сигнала от страна на </w:t>
      </w:r>
      <w:r>
        <w:rPr>
          <w:b/>
          <w:color w:val="000000"/>
          <w:sz w:val="24"/>
          <w:szCs w:val="24"/>
          <w:lang w:val="ru-RU" w:eastAsia="bg-BG"/>
        </w:rPr>
        <w:t>ВЪЗЛОЖИТЕЛЯ</w:t>
      </w:r>
      <w:r>
        <w:rPr>
          <w:color w:val="000000"/>
          <w:sz w:val="24"/>
          <w:szCs w:val="24"/>
          <w:lang w:val="ru-RU" w:eastAsia="bg-BG"/>
        </w:rPr>
        <w:t xml:space="preserve">. </w:t>
      </w:r>
    </w:p>
    <w:p w:rsidR="00180B55" w:rsidRDefault="00180B55">
      <w:pPr>
        <w:ind w:right="-81" w:firstLine="708"/>
        <w:jc w:val="both"/>
        <w:rPr>
          <w:color w:val="000000"/>
          <w:sz w:val="24"/>
          <w:szCs w:val="24"/>
          <w:lang w:val="ru-RU" w:eastAsia="bg-BG"/>
        </w:rPr>
      </w:pPr>
      <w:r>
        <w:rPr>
          <w:b/>
          <w:color w:val="000000"/>
          <w:sz w:val="24"/>
          <w:szCs w:val="24"/>
          <w:lang w:val="ru-RU" w:eastAsia="bg-BG"/>
        </w:rPr>
        <w:t>(3)</w:t>
      </w:r>
      <w:r>
        <w:rPr>
          <w:color w:val="000000"/>
          <w:sz w:val="24"/>
          <w:szCs w:val="24"/>
          <w:lang w:val="ru-RU" w:eastAsia="bg-BG"/>
        </w:rPr>
        <w:t xml:space="preserve"> За неизпълнение на задълженията на </w:t>
      </w:r>
      <w:r>
        <w:rPr>
          <w:b/>
          <w:color w:val="000000"/>
          <w:sz w:val="24"/>
          <w:szCs w:val="24"/>
          <w:lang w:val="ru-RU" w:eastAsia="bg-BG"/>
        </w:rPr>
        <w:t>ИЗПЪЛНИТЕЛЯ</w:t>
      </w:r>
      <w:r>
        <w:rPr>
          <w:color w:val="000000"/>
          <w:sz w:val="24"/>
          <w:szCs w:val="24"/>
          <w:lang w:val="ru-RU" w:eastAsia="bg-BG"/>
        </w:rPr>
        <w:t xml:space="preserve"> извън забавеното изпълнение - лошо изпълнение, довело до </w:t>
      </w:r>
      <w:r w:rsidR="001C5478">
        <w:rPr>
          <w:color w:val="000000"/>
          <w:sz w:val="24"/>
          <w:szCs w:val="24"/>
          <w:lang w:val="ru-RU" w:eastAsia="bg-BG"/>
        </w:rPr>
        <w:t>неизправност</w:t>
      </w:r>
      <w:r>
        <w:rPr>
          <w:color w:val="000000"/>
          <w:sz w:val="24"/>
          <w:szCs w:val="24"/>
          <w:lang w:val="ru-RU" w:eastAsia="bg-BG"/>
        </w:rPr>
        <w:t xml:space="preserve"> на </w:t>
      </w:r>
      <w:r w:rsidR="00A4312D">
        <w:rPr>
          <w:color w:val="000000"/>
          <w:sz w:val="24"/>
          <w:szCs w:val="24"/>
          <w:lang w:val="ru-RU" w:eastAsia="bg-BG"/>
        </w:rPr>
        <w:t>асансьорната уредба</w:t>
      </w:r>
      <w:r>
        <w:rPr>
          <w:color w:val="000000"/>
          <w:sz w:val="24"/>
          <w:szCs w:val="24"/>
          <w:lang w:val="ru-RU" w:eastAsia="bg-BG"/>
        </w:rPr>
        <w:t xml:space="preserve">, </w:t>
      </w:r>
      <w:r w:rsidR="00885F97">
        <w:rPr>
          <w:color w:val="000000"/>
          <w:sz w:val="24"/>
          <w:szCs w:val="24"/>
          <w:lang w:val="ru-RU" w:eastAsia="bg-BG"/>
        </w:rPr>
        <w:t xml:space="preserve">в следствие неосъществяване на задълженията за гаранционно обслужване </w:t>
      </w:r>
      <w:r>
        <w:rPr>
          <w:b/>
          <w:color w:val="000000"/>
          <w:sz w:val="24"/>
          <w:szCs w:val="24"/>
          <w:lang w:val="ru-RU" w:eastAsia="bg-BG"/>
        </w:rPr>
        <w:t>ИЗПЪЛНИТЕЛЯТ</w:t>
      </w:r>
      <w:r>
        <w:rPr>
          <w:color w:val="000000"/>
          <w:sz w:val="24"/>
          <w:szCs w:val="24"/>
          <w:lang w:val="ru-RU" w:eastAsia="bg-BG"/>
        </w:rPr>
        <w:t xml:space="preserve"> дължи неустойка</w:t>
      </w:r>
      <w:r w:rsidR="00885F97">
        <w:rPr>
          <w:color w:val="000000"/>
          <w:sz w:val="24"/>
          <w:szCs w:val="24"/>
          <w:lang w:val="ru-RU" w:eastAsia="bg-BG"/>
        </w:rPr>
        <w:t xml:space="preserve"> в</w:t>
      </w:r>
      <w:r w:rsidR="00885F97" w:rsidRPr="00885F97">
        <w:rPr>
          <w:color w:val="000000"/>
          <w:sz w:val="24"/>
          <w:szCs w:val="24"/>
          <w:lang w:val="ru-RU" w:eastAsia="bg-BG"/>
        </w:rPr>
        <w:t xml:space="preserve"> размер на 0.05 % от стойността на договора без ДДС за всеки ден от неизправността</w:t>
      </w:r>
      <w:r w:rsidR="00885F97">
        <w:rPr>
          <w:color w:val="000000"/>
          <w:sz w:val="24"/>
          <w:szCs w:val="24"/>
          <w:lang w:val="ru-RU" w:eastAsia="bg-BG"/>
        </w:rPr>
        <w:t>.</w:t>
      </w:r>
    </w:p>
    <w:p w:rsidR="00180B55" w:rsidRDefault="00180B55">
      <w:pPr>
        <w:ind w:right="-81" w:firstLine="708"/>
        <w:jc w:val="both"/>
        <w:rPr>
          <w:b/>
          <w:color w:val="000000"/>
          <w:sz w:val="24"/>
          <w:szCs w:val="24"/>
          <w:lang w:val="ru-RU" w:eastAsia="bg-BG"/>
        </w:rPr>
      </w:pPr>
      <w:r>
        <w:rPr>
          <w:b/>
          <w:color w:val="000000"/>
          <w:sz w:val="24"/>
          <w:szCs w:val="24"/>
          <w:lang w:val="ru-RU" w:eastAsia="bg-BG"/>
        </w:rPr>
        <w:t>(4)</w:t>
      </w:r>
      <w:r>
        <w:rPr>
          <w:color w:val="000000"/>
          <w:sz w:val="24"/>
          <w:szCs w:val="24"/>
          <w:lang w:val="ru-RU" w:eastAsia="bg-BG"/>
        </w:rPr>
        <w:t xml:space="preserve"> Отговорността по ал. 3 от този член се прилага независимо и наред с възможността за ангажиране на отговорността на </w:t>
      </w:r>
      <w:r>
        <w:rPr>
          <w:b/>
          <w:color w:val="000000"/>
          <w:sz w:val="24"/>
          <w:szCs w:val="24"/>
          <w:lang w:val="ru-RU" w:eastAsia="bg-BG"/>
        </w:rPr>
        <w:t>ИЗПЪЛНИТЕЛЯ</w:t>
      </w:r>
      <w:r>
        <w:rPr>
          <w:color w:val="000000"/>
          <w:sz w:val="24"/>
          <w:szCs w:val="24"/>
          <w:lang w:val="ru-RU" w:eastAsia="bg-BG"/>
        </w:rPr>
        <w:t xml:space="preserve"> по ал. 1 и ал. 2 от същия и тази по чл. 15, ал. 2 от договора.</w:t>
      </w:r>
    </w:p>
    <w:p w:rsidR="00180B55" w:rsidRDefault="00180B55">
      <w:pPr>
        <w:ind w:right="-81" w:firstLine="708"/>
        <w:jc w:val="both"/>
        <w:rPr>
          <w:color w:val="000000"/>
          <w:sz w:val="24"/>
          <w:szCs w:val="24"/>
          <w:lang w:val="ru-RU" w:eastAsia="bg-BG"/>
        </w:rPr>
      </w:pPr>
      <w:r>
        <w:rPr>
          <w:b/>
          <w:color w:val="000000"/>
          <w:sz w:val="24"/>
          <w:szCs w:val="24"/>
          <w:lang w:val="ru-RU" w:eastAsia="bg-BG"/>
        </w:rPr>
        <w:t>(5)</w:t>
      </w:r>
      <w:r>
        <w:rPr>
          <w:color w:val="000000"/>
          <w:sz w:val="24"/>
          <w:szCs w:val="24"/>
          <w:lang w:val="ru-RU" w:eastAsia="bg-BG"/>
        </w:rPr>
        <w:t xml:space="preserve"> Неустойките по ал. 2 и ал. 3 се удържат от представената гаранция за изпълнение след приключване изпълнението на договора и съставяне на протокола </w:t>
      </w:r>
      <w:r>
        <w:rPr>
          <w:sz w:val="24"/>
          <w:szCs w:val="24"/>
          <w:lang w:val="ru-RU" w:eastAsia="bg-BG"/>
        </w:rPr>
        <w:t xml:space="preserve">по чл. 7, ал. </w:t>
      </w:r>
      <w:r>
        <w:rPr>
          <w:sz w:val="24"/>
          <w:szCs w:val="24"/>
          <w:lang w:val="bg-BG" w:eastAsia="bg-BG"/>
        </w:rPr>
        <w:t>3</w:t>
      </w:r>
      <w:r>
        <w:rPr>
          <w:sz w:val="24"/>
          <w:szCs w:val="24"/>
          <w:lang w:val="ru-RU" w:eastAsia="bg-BG"/>
        </w:rPr>
        <w:t xml:space="preserve"> за</w:t>
      </w:r>
      <w:r>
        <w:rPr>
          <w:color w:val="000000"/>
          <w:sz w:val="24"/>
          <w:szCs w:val="24"/>
          <w:lang w:val="ru-RU" w:eastAsia="bg-BG"/>
        </w:rPr>
        <w:t xml:space="preserve"> окончателното приемане на изпълнението, освен ако договорът не е прекратен предсрочно на някое от предвидените в него основания. В случай, че представената гаранция за изпълнение не е достатъчна да покрие размера на начислените неустойки, </w:t>
      </w:r>
      <w:r>
        <w:rPr>
          <w:b/>
          <w:color w:val="000000"/>
          <w:sz w:val="24"/>
          <w:szCs w:val="24"/>
          <w:lang w:val="ru-RU" w:eastAsia="bg-BG"/>
        </w:rPr>
        <w:t>ВЪЗЛОЖИТЕЛЯТ</w:t>
      </w:r>
      <w:r>
        <w:rPr>
          <w:color w:val="000000"/>
          <w:sz w:val="24"/>
          <w:szCs w:val="24"/>
          <w:lang w:val="ru-RU" w:eastAsia="bg-BG"/>
        </w:rPr>
        <w:t xml:space="preserve"> предявява искане за доброволно изплащане на горницата на </w:t>
      </w:r>
      <w:r>
        <w:rPr>
          <w:b/>
          <w:color w:val="000000"/>
          <w:sz w:val="24"/>
          <w:szCs w:val="24"/>
          <w:lang w:val="ru-RU" w:eastAsia="bg-BG"/>
        </w:rPr>
        <w:t>ИЗПЪЛНИТЕЛЯ</w:t>
      </w:r>
      <w:r>
        <w:rPr>
          <w:color w:val="000000"/>
          <w:sz w:val="24"/>
          <w:szCs w:val="24"/>
          <w:lang w:val="ru-RU" w:eastAsia="bg-BG"/>
        </w:rPr>
        <w:t>.</w:t>
      </w:r>
    </w:p>
    <w:p w:rsidR="009C1AD1" w:rsidRDefault="009C1AD1">
      <w:pPr>
        <w:ind w:right="-81" w:firstLine="708"/>
        <w:jc w:val="both"/>
        <w:rPr>
          <w:color w:val="000000"/>
          <w:sz w:val="24"/>
          <w:szCs w:val="24"/>
          <w:lang w:val="ru-RU" w:eastAsia="bg-BG"/>
        </w:rPr>
      </w:pPr>
    </w:p>
    <w:p w:rsidR="00180B55" w:rsidRDefault="00180B55">
      <w:pPr>
        <w:ind w:right="-81" w:firstLine="708"/>
        <w:jc w:val="both"/>
        <w:rPr>
          <w:color w:val="000000"/>
          <w:sz w:val="24"/>
          <w:szCs w:val="24"/>
          <w:lang w:val="ru-RU" w:eastAsia="bg-BG"/>
        </w:rPr>
      </w:pPr>
    </w:p>
    <w:p w:rsidR="00180B55" w:rsidRDefault="00180B55">
      <w:pPr>
        <w:keepNext/>
        <w:tabs>
          <w:tab w:val="left" w:pos="708"/>
          <w:tab w:val="left" w:pos="1416"/>
          <w:tab w:val="left" w:pos="2124"/>
          <w:tab w:val="left" w:pos="2832"/>
          <w:tab w:val="left" w:pos="3540"/>
          <w:tab w:val="left" w:pos="6450"/>
        </w:tabs>
        <w:ind w:right="-81" w:firstLine="426"/>
        <w:jc w:val="center"/>
        <w:rPr>
          <w:bCs/>
          <w:sz w:val="24"/>
          <w:szCs w:val="24"/>
          <w:lang w:val="bg-BG" w:eastAsia="bg-BG"/>
        </w:rPr>
      </w:pPr>
      <w:r>
        <w:rPr>
          <w:b/>
          <w:bCs/>
          <w:color w:val="000000"/>
          <w:sz w:val="24"/>
          <w:szCs w:val="24"/>
          <w:lang w:val="bg-BG" w:eastAsia="bg-BG"/>
        </w:rPr>
        <w:t>VІІІ. ПРЕКРАТЯВАНЕ НА ДОГОВОРА</w:t>
      </w:r>
    </w:p>
    <w:p w:rsidR="00180B55" w:rsidRDefault="00180B55">
      <w:pPr>
        <w:ind w:right="-81"/>
        <w:rPr>
          <w:bCs/>
          <w:sz w:val="24"/>
          <w:szCs w:val="24"/>
          <w:lang w:val="bg-BG" w:eastAsia="bg-BG"/>
        </w:rPr>
      </w:pPr>
    </w:p>
    <w:p w:rsidR="00180B55" w:rsidRDefault="00180B55">
      <w:pPr>
        <w:ind w:right="-81"/>
        <w:jc w:val="both"/>
        <w:rPr>
          <w:bCs/>
          <w:sz w:val="24"/>
          <w:szCs w:val="24"/>
          <w:lang w:val="bg-BG" w:eastAsia="bg-BG"/>
        </w:rPr>
      </w:pPr>
      <w:r>
        <w:rPr>
          <w:bCs/>
          <w:sz w:val="24"/>
          <w:szCs w:val="24"/>
          <w:lang w:val="bg-BG" w:eastAsia="bg-BG"/>
        </w:rPr>
        <w:tab/>
      </w:r>
      <w:r>
        <w:rPr>
          <w:b/>
          <w:bCs/>
          <w:sz w:val="24"/>
          <w:szCs w:val="24"/>
          <w:lang w:val="bg-BG" w:eastAsia="bg-BG"/>
        </w:rPr>
        <w:t xml:space="preserve">Чл. 17. </w:t>
      </w:r>
      <w:r>
        <w:rPr>
          <w:bCs/>
          <w:sz w:val="24"/>
          <w:szCs w:val="24"/>
          <w:lang w:val="bg-BG" w:eastAsia="bg-BG"/>
        </w:rPr>
        <w:t>Настоящият договор се прекратява:</w:t>
      </w:r>
    </w:p>
    <w:p w:rsidR="00180B55" w:rsidRDefault="00180B55">
      <w:pPr>
        <w:ind w:right="-81"/>
        <w:jc w:val="both"/>
        <w:rPr>
          <w:bCs/>
          <w:sz w:val="24"/>
          <w:szCs w:val="24"/>
          <w:lang w:val="bg-BG" w:eastAsia="bg-BG"/>
        </w:rPr>
      </w:pPr>
      <w:r>
        <w:rPr>
          <w:bCs/>
          <w:sz w:val="24"/>
          <w:szCs w:val="24"/>
          <w:lang w:val="bg-BG" w:eastAsia="bg-BG"/>
        </w:rPr>
        <w:tab/>
        <w:t xml:space="preserve">1. с окончателното му изпълнение и изтичане на гаранционния срок по чл. </w:t>
      </w:r>
      <w:r w:rsidR="00822142">
        <w:rPr>
          <w:bCs/>
          <w:sz w:val="24"/>
          <w:szCs w:val="24"/>
          <w:lang w:val="bg-BG" w:eastAsia="bg-BG"/>
        </w:rPr>
        <w:t>4,</w:t>
      </w:r>
      <w:r>
        <w:rPr>
          <w:bCs/>
          <w:sz w:val="24"/>
          <w:szCs w:val="24"/>
          <w:lang w:val="bg-BG" w:eastAsia="bg-BG"/>
        </w:rPr>
        <w:t xml:space="preserve"> чл. 1, ал. 2, т. 9;</w:t>
      </w:r>
    </w:p>
    <w:p w:rsidR="00180B55" w:rsidRDefault="00180B55">
      <w:pPr>
        <w:ind w:right="-81"/>
        <w:jc w:val="both"/>
        <w:rPr>
          <w:bCs/>
          <w:sz w:val="24"/>
          <w:szCs w:val="24"/>
          <w:lang w:val="bg-BG" w:eastAsia="bg-BG"/>
        </w:rPr>
      </w:pPr>
      <w:r>
        <w:rPr>
          <w:bCs/>
          <w:sz w:val="24"/>
          <w:szCs w:val="24"/>
          <w:lang w:val="bg-BG" w:eastAsia="bg-BG"/>
        </w:rPr>
        <w:tab/>
        <w:t>2. по взаимно съгласие между страните;</w:t>
      </w:r>
    </w:p>
    <w:p w:rsidR="00180B55" w:rsidRDefault="00180B55">
      <w:pPr>
        <w:ind w:right="-81"/>
        <w:jc w:val="both"/>
        <w:rPr>
          <w:bCs/>
          <w:sz w:val="24"/>
          <w:szCs w:val="24"/>
          <w:lang w:val="bg-BG" w:eastAsia="bg-BG"/>
        </w:rPr>
      </w:pPr>
      <w:r>
        <w:rPr>
          <w:bCs/>
          <w:sz w:val="24"/>
          <w:szCs w:val="24"/>
          <w:lang w:val="bg-BG" w:eastAsia="bg-BG"/>
        </w:rPr>
        <w:tab/>
        <w:t>3. при настъпване на обективна невъзможност за изпълнение.</w:t>
      </w:r>
    </w:p>
    <w:p w:rsidR="00180B55" w:rsidRDefault="00180B55">
      <w:pPr>
        <w:ind w:right="-81"/>
        <w:jc w:val="both"/>
        <w:rPr>
          <w:b/>
          <w:bCs/>
          <w:sz w:val="24"/>
          <w:szCs w:val="24"/>
          <w:lang w:val="bg-BG" w:eastAsia="bg-BG"/>
        </w:rPr>
      </w:pPr>
      <w:r>
        <w:rPr>
          <w:bCs/>
          <w:sz w:val="24"/>
          <w:szCs w:val="24"/>
          <w:lang w:val="bg-BG" w:eastAsia="bg-BG"/>
        </w:rPr>
        <w:tab/>
        <w:t>4. с прекратяване на юридическо лице – страна по договора, без правоприемство.</w:t>
      </w:r>
    </w:p>
    <w:p w:rsidR="00180B55" w:rsidRDefault="00180B55">
      <w:pPr>
        <w:ind w:right="-81" w:firstLine="708"/>
        <w:jc w:val="both"/>
        <w:rPr>
          <w:bCs/>
          <w:sz w:val="24"/>
          <w:szCs w:val="24"/>
          <w:lang w:val="bg-BG" w:eastAsia="bg-BG"/>
        </w:rPr>
      </w:pPr>
      <w:r>
        <w:rPr>
          <w:b/>
          <w:bCs/>
          <w:sz w:val="24"/>
          <w:szCs w:val="24"/>
          <w:lang w:val="bg-BG" w:eastAsia="bg-BG"/>
        </w:rPr>
        <w:t>Чл. 18.(1) ВЪЗЛОЖИТЕЛЯТ</w:t>
      </w:r>
      <w:r>
        <w:rPr>
          <w:bCs/>
          <w:sz w:val="24"/>
          <w:szCs w:val="24"/>
          <w:lang w:val="bg-BG" w:eastAsia="bg-BG"/>
        </w:rPr>
        <w:t xml:space="preserve"> има право едностранно да развали договора: </w:t>
      </w:r>
    </w:p>
    <w:p w:rsidR="009C1AD1" w:rsidRDefault="009C1AD1">
      <w:pPr>
        <w:ind w:right="-81" w:firstLine="708"/>
        <w:jc w:val="both"/>
        <w:rPr>
          <w:bCs/>
          <w:sz w:val="24"/>
          <w:szCs w:val="24"/>
          <w:lang w:val="bg-BG" w:eastAsia="bg-BG"/>
        </w:rPr>
      </w:pPr>
    </w:p>
    <w:p w:rsidR="00180B55" w:rsidRDefault="00180B55">
      <w:pPr>
        <w:ind w:right="-81" w:firstLine="708"/>
        <w:jc w:val="both"/>
        <w:rPr>
          <w:b/>
          <w:bCs/>
          <w:sz w:val="24"/>
          <w:szCs w:val="24"/>
          <w:lang w:val="bg-BG" w:eastAsia="bg-BG"/>
        </w:rPr>
      </w:pPr>
      <w:r>
        <w:rPr>
          <w:b/>
          <w:bCs/>
          <w:sz w:val="24"/>
          <w:szCs w:val="24"/>
          <w:lang w:val="bg-BG" w:eastAsia="bg-BG"/>
        </w:rPr>
        <w:t xml:space="preserve">т. </w:t>
      </w:r>
      <w:r>
        <w:rPr>
          <w:bCs/>
          <w:sz w:val="24"/>
          <w:szCs w:val="24"/>
          <w:lang w:val="bg-BG" w:eastAsia="bg-BG"/>
        </w:rPr>
        <w:t xml:space="preserve">1. </w:t>
      </w:r>
      <w:r>
        <w:rPr>
          <w:bCs/>
          <w:color w:val="000000"/>
          <w:sz w:val="24"/>
          <w:szCs w:val="24"/>
          <w:lang w:val="bg-BG" w:eastAsia="bg-BG"/>
        </w:rPr>
        <w:t xml:space="preserve">при пълно неизпълнение, частично, лошо или забавено изпълнение от страна на </w:t>
      </w:r>
      <w:r>
        <w:rPr>
          <w:b/>
          <w:bCs/>
          <w:color w:val="000000"/>
          <w:sz w:val="24"/>
          <w:szCs w:val="24"/>
          <w:lang w:val="bg-BG" w:eastAsia="bg-BG"/>
        </w:rPr>
        <w:t>ИЗПЪЛНИТЕЛЯ</w:t>
      </w:r>
      <w:r>
        <w:rPr>
          <w:bCs/>
          <w:color w:val="000000"/>
          <w:sz w:val="24"/>
          <w:szCs w:val="24"/>
          <w:lang w:val="bg-BG" w:eastAsia="bg-BG"/>
        </w:rPr>
        <w:t>;</w:t>
      </w:r>
    </w:p>
    <w:p w:rsidR="00180B55" w:rsidRDefault="00180B55">
      <w:pPr>
        <w:ind w:right="-81" w:firstLine="708"/>
        <w:jc w:val="both"/>
        <w:rPr>
          <w:b/>
          <w:bCs/>
          <w:sz w:val="24"/>
          <w:szCs w:val="24"/>
          <w:lang w:val="bg-BG" w:eastAsia="bg-BG"/>
        </w:rPr>
      </w:pPr>
      <w:r>
        <w:rPr>
          <w:b/>
          <w:bCs/>
          <w:sz w:val="24"/>
          <w:szCs w:val="24"/>
          <w:lang w:val="bg-BG" w:eastAsia="bg-BG"/>
        </w:rPr>
        <w:lastRenderedPageBreak/>
        <w:t xml:space="preserve">т. </w:t>
      </w:r>
      <w:r>
        <w:rPr>
          <w:bCs/>
          <w:sz w:val="24"/>
          <w:szCs w:val="24"/>
          <w:lang w:val="bg-BG" w:eastAsia="bg-BG"/>
        </w:rPr>
        <w:t>2.</w:t>
      </w:r>
      <w:r>
        <w:rPr>
          <w:bCs/>
          <w:color w:val="000000"/>
          <w:sz w:val="24"/>
          <w:szCs w:val="24"/>
          <w:lang w:val="bg-BG" w:eastAsia="bg-BG"/>
        </w:rPr>
        <w:t xml:space="preserve">при отпадане на основанията за изпълнение на договора в резултат на съществена промяна в обстоятелствата, по причини, които </w:t>
      </w:r>
      <w:r>
        <w:rPr>
          <w:b/>
          <w:bCs/>
          <w:color w:val="000000"/>
          <w:sz w:val="24"/>
          <w:szCs w:val="24"/>
          <w:lang w:val="bg-BG" w:eastAsia="bg-BG"/>
        </w:rPr>
        <w:t>ВЪЗЛОЖИТЕЛЯТ</w:t>
      </w:r>
      <w:r>
        <w:rPr>
          <w:bCs/>
          <w:color w:val="000000"/>
          <w:sz w:val="24"/>
          <w:szCs w:val="24"/>
          <w:lang w:val="bg-BG" w:eastAsia="bg-BG"/>
        </w:rPr>
        <w:t xml:space="preserve"> не е могъл да предвиди или предизвика, като в този случай не се дължат неустойки;</w:t>
      </w:r>
    </w:p>
    <w:p w:rsidR="00180B55" w:rsidRDefault="00180B55">
      <w:pPr>
        <w:ind w:right="-81" w:firstLine="708"/>
        <w:jc w:val="both"/>
        <w:rPr>
          <w:b/>
          <w:bCs/>
          <w:sz w:val="24"/>
          <w:szCs w:val="24"/>
          <w:lang w:val="bg-BG" w:eastAsia="bg-BG"/>
        </w:rPr>
      </w:pPr>
      <w:r>
        <w:rPr>
          <w:b/>
          <w:bCs/>
          <w:sz w:val="24"/>
          <w:szCs w:val="24"/>
          <w:lang w:val="bg-BG" w:eastAsia="bg-BG"/>
        </w:rPr>
        <w:t xml:space="preserve">т. </w:t>
      </w:r>
      <w:r>
        <w:rPr>
          <w:bCs/>
          <w:sz w:val="24"/>
          <w:szCs w:val="24"/>
          <w:lang w:val="bg-BG" w:eastAsia="bg-BG"/>
        </w:rPr>
        <w:t xml:space="preserve">3. при невъзможност да осигури финансиране за изпълнението на договора, като в този случай </w:t>
      </w:r>
      <w:r>
        <w:rPr>
          <w:b/>
          <w:bCs/>
          <w:sz w:val="24"/>
          <w:szCs w:val="24"/>
          <w:lang w:val="bg-BG" w:eastAsia="bg-BG"/>
        </w:rPr>
        <w:t>ВЪЗЛОЖИТЕЛЯТ</w:t>
      </w:r>
      <w:r>
        <w:rPr>
          <w:bCs/>
          <w:sz w:val="24"/>
          <w:szCs w:val="24"/>
          <w:lang w:val="bg-BG" w:eastAsia="bg-BG"/>
        </w:rPr>
        <w:t xml:space="preserve"> не дължи на </w:t>
      </w:r>
      <w:r>
        <w:rPr>
          <w:b/>
          <w:bCs/>
          <w:sz w:val="24"/>
          <w:szCs w:val="24"/>
          <w:lang w:val="bg-BG" w:eastAsia="bg-BG"/>
        </w:rPr>
        <w:t>ИЗПЪЛНИТЕЛЯ</w:t>
      </w:r>
      <w:r>
        <w:rPr>
          <w:bCs/>
          <w:sz w:val="24"/>
          <w:szCs w:val="24"/>
          <w:lang w:val="bg-BG" w:eastAsia="bg-BG"/>
        </w:rPr>
        <w:t xml:space="preserve"> неустойки или обезщетения, а му заплаща само дължимото възнаграждение за извършеното до момента на прекратяването изпълнение, прието от </w:t>
      </w:r>
      <w:r>
        <w:rPr>
          <w:b/>
          <w:bCs/>
          <w:sz w:val="24"/>
          <w:szCs w:val="24"/>
          <w:lang w:val="bg-BG" w:eastAsia="bg-BG"/>
        </w:rPr>
        <w:t>ВЪЗЛОЖИТЕЛЯ</w:t>
      </w:r>
      <w:r>
        <w:rPr>
          <w:bCs/>
          <w:sz w:val="24"/>
          <w:szCs w:val="24"/>
          <w:lang w:val="bg-BG" w:eastAsia="bg-BG"/>
        </w:rPr>
        <w:t>;</w:t>
      </w:r>
    </w:p>
    <w:p w:rsidR="00180B55" w:rsidRDefault="00180B55">
      <w:pPr>
        <w:ind w:right="-81" w:firstLine="708"/>
        <w:jc w:val="both"/>
        <w:rPr>
          <w:b/>
          <w:sz w:val="24"/>
          <w:szCs w:val="24"/>
          <w:lang w:val="bg-BG"/>
        </w:rPr>
      </w:pPr>
      <w:r>
        <w:rPr>
          <w:b/>
          <w:bCs/>
          <w:sz w:val="24"/>
          <w:szCs w:val="24"/>
          <w:lang w:val="bg-BG" w:eastAsia="bg-BG"/>
        </w:rPr>
        <w:t xml:space="preserve">т. </w:t>
      </w:r>
      <w:r>
        <w:rPr>
          <w:bCs/>
          <w:sz w:val="24"/>
          <w:szCs w:val="24"/>
          <w:lang w:val="bg-BG" w:eastAsia="bg-BG"/>
        </w:rPr>
        <w:t xml:space="preserve">4. при </w:t>
      </w:r>
      <w:r>
        <w:rPr>
          <w:sz w:val="24"/>
          <w:szCs w:val="24"/>
          <w:lang w:val="bg-BG"/>
        </w:rPr>
        <w:t xml:space="preserve">започване на процедура по ликвидация на </w:t>
      </w:r>
      <w:r>
        <w:rPr>
          <w:b/>
          <w:bCs/>
          <w:sz w:val="24"/>
          <w:szCs w:val="24"/>
          <w:lang w:val="bg-BG"/>
        </w:rPr>
        <w:t>ИЗПЪЛНИТЕЛЯ</w:t>
      </w:r>
      <w:r>
        <w:rPr>
          <w:sz w:val="24"/>
          <w:szCs w:val="24"/>
          <w:lang w:val="bg-BG"/>
        </w:rPr>
        <w:t xml:space="preserve"> или на член на обединението</w:t>
      </w:r>
      <w:r>
        <w:rPr>
          <w:rStyle w:val="a5"/>
          <w:sz w:val="24"/>
          <w:szCs w:val="24"/>
          <w:lang w:val="bg-BG"/>
        </w:rPr>
        <w:footnoteReference w:id="11"/>
      </w:r>
      <w:r>
        <w:rPr>
          <w:sz w:val="24"/>
          <w:szCs w:val="24"/>
          <w:lang w:val="bg-BG"/>
        </w:rPr>
        <w:t>;</w:t>
      </w:r>
    </w:p>
    <w:p w:rsidR="00180B55" w:rsidRDefault="00180B55">
      <w:pPr>
        <w:ind w:right="-81" w:firstLine="708"/>
        <w:jc w:val="both"/>
        <w:rPr>
          <w:b/>
          <w:bCs/>
          <w:sz w:val="24"/>
          <w:szCs w:val="24"/>
          <w:lang w:val="bg-BG" w:eastAsia="bg-BG"/>
        </w:rPr>
      </w:pPr>
      <w:r>
        <w:rPr>
          <w:b/>
          <w:sz w:val="24"/>
          <w:szCs w:val="24"/>
          <w:lang w:val="bg-BG"/>
        </w:rPr>
        <w:t xml:space="preserve">т. </w:t>
      </w:r>
      <w:r>
        <w:rPr>
          <w:sz w:val="24"/>
          <w:szCs w:val="24"/>
          <w:lang w:val="bg-BG"/>
        </w:rPr>
        <w:t>5. при откриване на производство за обявяване в несъстоятелност на ИЗПЪЛНИТЕЛЯ или на член на обединението</w:t>
      </w:r>
      <w:r>
        <w:rPr>
          <w:rStyle w:val="a5"/>
          <w:sz w:val="24"/>
          <w:szCs w:val="24"/>
          <w:lang w:val="bg-BG"/>
        </w:rPr>
        <w:footnoteReference w:id="12"/>
      </w:r>
    </w:p>
    <w:p w:rsidR="00180B55" w:rsidRDefault="00180B55">
      <w:pPr>
        <w:ind w:right="-81" w:firstLine="708"/>
        <w:jc w:val="both"/>
        <w:rPr>
          <w:b/>
          <w:bCs/>
          <w:sz w:val="24"/>
          <w:szCs w:val="24"/>
          <w:lang w:val="bg-BG" w:eastAsia="bg-BG"/>
        </w:rPr>
      </w:pPr>
      <w:r>
        <w:rPr>
          <w:b/>
          <w:bCs/>
          <w:sz w:val="24"/>
          <w:szCs w:val="24"/>
          <w:lang w:val="bg-BG" w:eastAsia="bg-BG"/>
        </w:rPr>
        <w:t xml:space="preserve">(2) </w:t>
      </w:r>
      <w:r>
        <w:rPr>
          <w:bCs/>
          <w:sz w:val="24"/>
          <w:szCs w:val="24"/>
          <w:lang w:val="bg-BG" w:eastAsia="bg-BG"/>
        </w:rPr>
        <w:t>При разваляне на договора при условията на чл. 87-88 от ЗЗД,  изправната страна е длъжна да отправи 7-дневно писмено предизвестие до другата страна.</w:t>
      </w:r>
    </w:p>
    <w:p w:rsidR="00180B55" w:rsidRDefault="00180B55">
      <w:pPr>
        <w:keepNext/>
        <w:ind w:firstLine="709"/>
        <w:jc w:val="center"/>
        <w:rPr>
          <w:b/>
          <w:bCs/>
          <w:sz w:val="24"/>
          <w:szCs w:val="24"/>
          <w:lang w:val="bg-BG" w:eastAsia="bg-BG"/>
        </w:rPr>
      </w:pPr>
    </w:p>
    <w:p w:rsidR="00180B55" w:rsidRDefault="00180B55">
      <w:pPr>
        <w:keepNext/>
        <w:ind w:firstLine="709"/>
        <w:jc w:val="center"/>
        <w:rPr>
          <w:b/>
          <w:bCs/>
          <w:sz w:val="24"/>
          <w:szCs w:val="24"/>
          <w:lang w:val="bg-BG" w:eastAsia="bg-BG"/>
        </w:rPr>
      </w:pPr>
      <w:r>
        <w:rPr>
          <w:b/>
          <w:bCs/>
          <w:sz w:val="24"/>
          <w:szCs w:val="24"/>
          <w:lang w:val="bg-BG" w:eastAsia="bg-BG"/>
        </w:rPr>
        <w:t>ІХ. ДРУГИ РАЗПОРЕДБИ</w:t>
      </w:r>
    </w:p>
    <w:p w:rsidR="00180B55" w:rsidRDefault="00180B55">
      <w:pPr>
        <w:keepNext/>
        <w:ind w:firstLine="709"/>
        <w:jc w:val="center"/>
        <w:rPr>
          <w:b/>
          <w:bCs/>
          <w:sz w:val="24"/>
          <w:szCs w:val="24"/>
          <w:lang w:val="bg-BG" w:eastAsia="bg-BG"/>
        </w:rPr>
      </w:pPr>
    </w:p>
    <w:p w:rsidR="00180B55" w:rsidRDefault="00180B55">
      <w:pPr>
        <w:ind w:firstLine="709"/>
        <w:jc w:val="both"/>
        <w:rPr>
          <w:b/>
          <w:color w:val="000000"/>
          <w:sz w:val="24"/>
          <w:szCs w:val="24"/>
          <w:lang w:val="bg-BG"/>
        </w:rPr>
      </w:pPr>
      <w:r>
        <w:rPr>
          <w:b/>
          <w:color w:val="000000"/>
          <w:sz w:val="24"/>
          <w:szCs w:val="24"/>
          <w:lang w:val="bg-BG"/>
        </w:rPr>
        <w:t>Чл. 19. (1)</w:t>
      </w:r>
      <w:r>
        <w:rPr>
          <w:color w:val="000000"/>
          <w:sz w:val="24"/>
          <w:szCs w:val="24"/>
          <w:lang w:val="bg-BG"/>
        </w:rPr>
        <w:t xml:space="preserve"> Възложителят определя за координатор по договора ……………(</w:t>
      </w:r>
      <w:r>
        <w:rPr>
          <w:i/>
          <w:color w:val="000000"/>
          <w:sz w:val="24"/>
          <w:szCs w:val="24"/>
          <w:lang w:val="bg-BG"/>
        </w:rPr>
        <w:t>име, длъжност, телефон за контакти)</w:t>
      </w:r>
    </w:p>
    <w:p w:rsidR="00180B55" w:rsidRDefault="00180B55">
      <w:pPr>
        <w:ind w:firstLine="709"/>
        <w:jc w:val="both"/>
        <w:rPr>
          <w:b/>
          <w:bCs/>
          <w:color w:val="000000"/>
          <w:sz w:val="24"/>
          <w:szCs w:val="24"/>
          <w:lang w:val="bg-BG" w:eastAsia="bg-BG"/>
        </w:rPr>
      </w:pPr>
      <w:r>
        <w:rPr>
          <w:b/>
          <w:color w:val="000000"/>
          <w:sz w:val="24"/>
          <w:szCs w:val="24"/>
          <w:lang w:val="bg-BG"/>
        </w:rPr>
        <w:t>(2)</w:t>
      </w:r>
      <w:r>
        <w:rPr>
          <w:b/>
          <w:sz w:val="24"/>
          <w:szCs w:val="24"/>
          <w:lang w:val="ru-RU"/>
        </w:rPr>
        <w:t>ИЗПЪЛНИТЕЛЯТ</w:t>
      </w:r>
      <w:r>
        <w:rPr>
          <w:sz w:val="24"/>
          <w:szCs w:val="24"/>
          <w:lang w:val="ru-RU"/>
        </w:rPr>
        <w:t xml:space="preserve"> определя за координатор</w:t>
      </w:r>
      <w:r w:rsidR="00CC07F2">
        <w:rPr>
          <w:sz w:val="24"/>
          <w:szCs w:val="24"/>
          <w:lang w:val="ru-RU"/>
        </w:rPr>
        <w:t>,отговорен</w:t>
      </w:r>
      <w:r>
        <w:rPr>
          <w:sz w:val="24"/>
          <w:szCs w:val="24"/>
          <w:lang w:val="ru-RU"/>
        </w:rPr>
        <w:t xml:space="preserve"> за изпълнението на договора</w:t>
      </w:r>
      <w:r>
        <w:rPr>
          <w:sz w:val="24"/>
          <w:szCs w:val="24"/>
          <w:lang w:val="bg-BG"/>
        </w:rPr>
        <w:t xml:space="preserve"> ………………………………………</w:t>
      </w:r>
      <w:r>
        <w:rPr>
          <w:i/>
          <w:color w:val="000000"/>
          <w:sz w:val="24"/>
          <w:szCs w:val="24"/>
          <w:lang w:val="bg-BG"/>
        </w:rPr>
        <w:t>(име, длъжност, телефон за контакти)</w:t>
      </w:r>
    </w:p>
    <w:p w:rsidR="00180B55" w:rsidRDefault="00180B55">
      <w:pPr>
        <w:ind w:right="-81" w:firstLine="708"/>
        <w:jc w:val="both"/>
        <w:rPr>
          <w:bCs/>
          <w:sz w:val="24"/>
          <w:szCs w:val="24"/>
          <w:lang w:val="bg-BG" w:eastAsia="bg-BG"/>
        </w:rPr>
      </w:pPr>
      <w:r>
        <w:rPr>
          <w:b/>
          <w:bCs/>
          <w:color w:val="000000"/>
          <w:sz w:val="24"/>
          <w:szCs w:val="24"/>
          <w:lang w:val="bg-BG" w:eastAsia="bg-BG"/>
        </w:rPr>
        <w:t xml:space="preserve">Чл. 20. </w:t>
      </w:r>
      <w:r w:rsidR="00BD3BEA" w:rsidRPr="00BD3BEA">
        <w:rPr>
          <w:b/>
          <w:bCs/>
          <w:color w:val="000000"/>
          <w:sz w:val="24"/>
          <w:szCs w:val="24"/>
          <w:lang w:val="bg-BG" w:eastAsia="bg-BG"/>
        </w:rPr>
        <w:t xml:space="preserve">(1) </w:t>
      </w:r>
      <w:r>
        <w:rPr>
          <w:bCs/>
          <w:sz w:val="24"/>
          <w:szCs w:val="24"/>
          <w:lang w:val="bg-BG" w:eastAsia="bg-BG"/>
        </w:rPr>
        <w:t>При промяна на банковите сметки, адреси, телефони (факс), адреси на електронна поща и др. свързани с изпълнението на договора обстоятелства, съответната страна е длъжна да уведоми писмено другата страна в 7-дневен срок.</w:t>
      </w:r>
    </w:p>
    <w:p w:rsidR="00BD3BEA" w:rsidRPr="00BD3BEA" w:rsidRDefault="00BD3BEA">
      <w:pPr>
        <w:ind w:right="-81" w:firstLine="708"/>
        <w:jc w:val="both"/>
        <w:rPr>
          <w:bCs/>
          <w:sz w:val="24"/>
          <w:szCs w:val="24"/>
          <w:lang w:val="bg-BG" w:eastAsia="bg-BG"/>
        </w:rPr>
      </w:pPr>
      <w:r w:rsidRPr="00BD3BEA">
        <w:rPr>
          <w:b/>
          <w:bCs/>
          <w:sz w:val="24"/>
          <w:szCs w:val="24"/>
          <w:lang w:val="bg-BG" w:eastAsia="bg-BG"/>
        </w:rPr>
        <w:t>(2)</w:t>
      </w:r>
      <w:r w:rsidRPr="00BD3BEA">
        <w:rPr>
          <w:bCs/>
          <w:sz w:val="24"/>
          <w:szCs w:val="24"/>
          <w:lang w:val="bg-BG" w:eastAsia="bg-BG"/>
        </w:rPr>
        <w:t xml:space="preserve"> В случай на законодателна и/или административна и/или структурно – организационна промяна в </w:t>
      </w:r>
      <w:r w:rsidR="00FE50B6">
        <w:rPr>
          <w:bCs/>
          <w:sz w:val="24"/>
          <w:szCs w:val="24"/>
          <w:lang w:val="bg-BG" w:eastAsia="bg-BG"/>
        </w:rPr>
        <w:t>МБАЛ „</w:t>
      </w:r>
      <w:proofErr w:type="spellStart"/>
      <w:r w:rsidR="00FE50B6">
        <w:rPr>
          <w:bCs/>
          <w:sz w:val="24"/>
          <w:szCs w:val="24"/>
          <w:lang w:val="bg-BG" w:eastAsia="bg-BG"/>
        </w:rPr>
        <w:t>Рахила</w:t>
      </w:r>
      <w:proofErr w:type="spellEnd"/>
      <w:r w:rsidR="00FE50B6">
        <w:rPr>
          <w:bCs/>
          <w:sz w:val="24"/>
          <w:szCs w:val="24"/>
          <w:lang w:val="bg-BG" w:eastAsia="bg-BG"/>
        </w:rPr>
        <w:t xml:space="preserve"> Ангелова” АД</w:t>
      </w:r>
      <w:r w:rsidRPr="00BD3BEA">
        <w:rPr>
          <w:bCs/>
          <w:sz w:val="24"/>
          <w:szCs w:val="24"/>
          <w:lang w:val="bg-BG" w:eastAsia="bg-BG"/>
        </w:rPr>
        <w:t xml:space="preserve">, в резултат на която се променя/т адреса/те на някоя от структурите, </w:t>
      </w:r>
      <w:r w:rsidRPr="0090739F">
        <w:rPr>
          <w:b/>
          <w:bCs/>
          <w:sz w:val="24"/>
          <w:szCs w:val="24"/>
          <w:lang w:val="bg-BG" w:eastAsia="bg-BG"/>
        </w:rPr>
        <w:t>ВЪЗЛОЖИТЕЛЯ</w:t>
      </w:r>
      <w:r w:rsidRPr="00BD3BEA">
        <w:rPr>
          <w:bCs/>
          <w:sz w:val="24"/>
          <w:szCs w:val="24"/>
          <w:lang w:val="bg-BG" w:eastAsia="bg-BG"/>
        </w:rPr>
        <w:t xml:space="preserve"> уведомява </w:t>
      </w:r>
      <w:r w:rsidRPr="0090739F">
        <w:rPr>
          <w:b/>
          <w:bCs/>
          <w:sz w:val="24"/>
          <w:szCs w:val="24"/>
          <w:lang w:val="bg-BG" w:eastAsia="bg-BG"/>
        </w:rPr>
        <w:t>ИЗПЪЛНИТЕЛЯТ</w:t>
      </w:r>
      <w:r w:rsidRPr="00BD3BEA">
        <w:rPr>
          <w:bCs/>
          <w:sz w:val="24"/>
          <w:szCs w:val="24"/>
          <w:lang w:val="bg-BG" w:eastAsia="bg-BG"/>
        </w:rPr>
        <w:t xml:space="preserve"> в 3-дневен срок от настъпване на промяната.</w:t>
      </w:r>
    </w:p>
    <w:p w:rsidR="00180B55" w:rsidRDefault="00180B55">
      <w:pPr>
        <w:pStyle w:val="af0"/>
        <w:shd w:val="clear" w:color="auto" w:fill="FFFFFF"/>
        <w:tabs>
          <w:tab w:val="left" w:pos="0"/>
          <w:tab w:val="left" w:pos="816"/>
          <w:tab w:val="left" w:pos="993"/>
          <w:tab w:val="left" w:pos="1134"/>
          <w:tab w:val="left" w:pos="1418"/>
        </w:tabs>
        <w:spacing w:line="14" w:lineRule="atLeast"/>
        <w:ind w:left="0" w:firstLine="709"/>
        <w:jc w:val="both"/>
        <w:rPr>
          <w:b/>
          <w:bCs/>
          <w:color w:val="000000"/>
          <w:lang w:val="bg-BG" w:eastAsia="bg-BG"/>
        </w:rPr>
      </w:pPr>
      <w:r>
        <w:rPr>
          <w:b/>
          <w:lang w:val="bg-BG"/>
        </w:rPr>
        <w:t>Чл. 21.</w:t>
      </w:r>
      <w:proofErr w:type="spellStart"/>
      <w:r>
        <w:t>Странитеподоговоранемогатдагоизменят</w:t>
      </w:r>
      <w:proofErr w:type="spellEnd"/>
      <w:r>
        <w:t xml:space="preserve">, </w:t>
      </w:r>
      <w:proofErr w:type="spellStart"/>
      <w:r>
        <w:t>освенпоизключение</w:t>
      </w:r>
      <w:proofErr w:type="spellEnd"/>
      <w:r>
        <w:t xml:space="preserve">, </w:t>
      </w:r>
      <w:proofErr w:type="spellStart"/>
      <w:r>
        <w:t>приусловиятаначл</w:t>
      </w:r>
      <w:proofErr w:type="spellEnd"/>
      <w:r w:rsidR="004016FA">
        <w:rPr>
          <w:lang w:val="bg-BG"/>
        </w:rPr>
        <w:t>. 116</w:t>
      </w:r>
      <w:proofErr w:type="spellStart"/>
      <w:r>
        <w:t>отЗаконазаобщественитепоръчки</w:t>
      </w:r>
      <w:proofErr w:type="spellEnd"/>
      <w:r>
        <w:t>.</w:t>
      </w:r>
      <w:r>
        <w:rPr>
          <w:lang w:val="bg-BG"/>
        </w:rPr>
        <w:t xml:space="preserve"> При замяна на подизпълнителя/ите, посочени в офертата се подписва допълнително споразумение между страните, при спазване изискванията на ЗОП.</w:t>
      </w:r>
    </w:p>
    <w:p w:rsidR="00BD3BEA" w:rsidRPr="00BD3BEA" w:rsidRDefault="00BD3BEA" w:rsidP="00BD3BEA">
      <w:pPr>
        <w:suppressAutoHyphens w:val="0"/>
        <w:ind w:firstLine="720"/>
        <w:jc w:val="both"/>
        <w:rPr>
          <w:sz w:val="24"/>
          <w:szCs w:val="24"/>
          <w:lang w:eastAsia="en-US"/>
        </w:rPr>
      </w:pPr>
      <w:r w:rsidRPr="00BD3BEA">
        <w:rPr>
          <w:b/>
          <w:sz w:val="24"/>
          <w:szCs w:val="24"/>
          <w:lang w:val="bg-BG" w:eastAsia="en-US"/>
        </w:rPr>
        <w:t>Чл. 22.</w:t>
      </w:r>
      <w:r w:rsidRPr="00BD3BEA">
        <w:rPr>
          <w:sz w:val="24"/>
          <w:szCs w:val="24"/>
          <w:lang w:val="bg-BG" w:eastAsia="en-US"/>
        </w:rPr>
        <w:t xml:space="preserve"> Ако друго не е уточнено, дните в този договор се считат за календарни. Сроковете по договора се броят по реда на Закона за задълженията и договорите.</w:t>
      </w:r>
    </w:p>
    <w:p w:rsidR="00180B55" w:rsidRDefault="00180B55">
      <w:pPr>
        <w:ind w:right="-81" w:firstLine="709"/>
        <w:jc w:val="both"/>
        <w:rPr>
          <w:b/>
          <w:bCs/>
          <w:sz w:val="24"/>
          <w:szCs w:val="24"/>
          <w:lang w:val="ru-RU" w:eastAsia="bg-BG"/>
        </w:rPr>
      </w:pPr>
      <w:r>
        <w:rPr>
          <w:b/>
          <w:bCs/>
          <w:color w:val="000000"/>
          <w:sz w:val="24"/>
          <w:szCs w:val="24"/>
          <w:lang w:val="bg-BG" w:eastAsia="bg-BG"/>
        </w:rPr>
        <w:t>Чл. 2</w:t>
      </w:r>
      <w:r w:rsidR="00BD3BEA">
        <w:rPr>
          <w:b/>
          <w:bCs/>
          <w:color w:val="000000"/>
          <w:sz w:val="24"/>
          <w:szCs w:val="24"/>
          <w:lang w:val="bg-BG" w:eastAsia="bg-BG"/>
        </w:rPr>
        <w:t>3</w:t>
      </w:r>
      <w:r>
        <w:rPr>
          <w:b/>
          <w:bCs/>
          <w:color w:val="000000"/>
          <w:sz w:val="24"/>
          <w:szCs w:val="24"/>
          <w:lang w:val="bg-BG" w:eastAsia="bg-BG"/>
        </w:rPr>
        <w:t xml:space="preserve">. </w:t>
      </w:r>
      <w:r>
        <w:rPr>
          <w:b/>
          <w:bCs/>
          <w:sz w:val="24"/>
          <w:szCs w:val="24"/>
          <w:lang w:val="ru-RU" w:eastAsia="bg-BG"/>
        </w:rPr>
        <w:t>(1)</w:t>
      </w:r>
      <w:r>
        <w:rPr>
          <w:bCs/>
          <w:sz w:val="24"/>
          <w:szCs w:val="24"/>
          <w:lang w:val="ru-RU" w:eastAsia="bg-BG"/>
        </w:rPr>
        <w:t xml:space="preserve"> Страните ще положат всички усилия, за да разрешат по взаимно съгласие споровете, възникнали от или във връзка с този договор или с неговото тълкуване.</w:t>
      </w:r>
    </w:p>
    <w:p w:rsidR="00180B55" w:rsidRDefault="00180B55">
      <w:pPr>
        <w:ind w:right="-81"/>
        <w:jc w:val="both"/>
        <w:rPr>
          <w:b/>
          <w:bCs/>
          <w:sz w:val="24"/>
          <w:szCs w:val="24"/>
          <w:lang w:val="bg-BG" w:eastAsia="bg-BG"/>
        </w:rPr>
      </w:pPr>
      <w:r>
        <w:rPr>
          <w:b/>
          <w:bCs/>
          <w:sz w:val="24"/>
          <w:szCs w:val="24"/>
          <w:lang w:val="ru-RU" w:eastAsia="bg-BG"/>
        </w:rPr>
        <w:tab/>
        <w:t xml:space="preserve">(2) </w:t>
      </w:r>
      <w:r>
        <w:rPr>
          <w:bCs/>
          <w:sz w:val="24"/>
          <w:szCs w:val="24"/>
          <w:lang w:val="ru-RU" w:eastAsia="bg-BG"/>
        </w:rPr>
        <w:t xml:space="preserve">В случай, че не бъде постигнато взаимно съгласие между страните, всички спорове, породени от този договор или отнасящи се до него, включително такива относно неговото тълкуване, недействителност, изпълнение или прекратяване, както и споровете за попълване на празноти в договора, ще бъдат отнасяни за решаване пред компетентния за това съд в гр. </w:t>
      </w:r>
      <w:r w:rsidR="00FE50B6">
        <w:rPr>
          <w:bCs/>
          <w:sz w:val="24"/>
          <w:szCs w:val="24"/>
          <w:lang w:val="ru-RU" w:eastAsia="bg-BG"/>
        </w:rPr>
        <w:t>Перник</w:t>
      </w:r>
      <w:r>
        <w:rPr>
          <w:bCs/>
          <w:sz w:val="24"/>
          <w:szCs w:val="24"/>
          <w:lang w:val="ru-RU" w:eastAsia="bg-BG"/>
        </w:rPr>
        <w:t>.</w:t>
      </w:r>
    </w:p>
    <w:p w:rsidR="00180B55" w:rsidRDefault="00180B55">
      <w:pPr>
        <w:ind w:right="-81" w:firstLine="708"/>
        <w:jc w:val="both"/>
        <w:rPr>
          <w:color w:val="000000"/>
          <w:sz w:val="24"/>
          <w:szCs w:val="24"/>
          <w:lang w:val="bg-BG"/>
        </w:rPr>
      </w:pPr>
      <w:r>
        <w:rPr>
          <w:b/>
          <w:bCs/>
          <w:sz w:val="24"/>
          <w:szCs w:val="24"/>
          <w:lang w:val="bg-BG" w:eastAsia="bg-BG"/>
        </w:rPr>
        <w:t>Чл. 2</w:t>
      </w:r>
      <w:r w:rsidR="00BD3BEA">
        <w:rPr>
          <w:b/>
          <w:bCs/>
          <w:sz w:val="24"/>
          <w:szCs w:val="24"/>
          <w:lang w:val="bg-BG" w:eastAsia="bg-BG"/>
        </w:rPr>
        <w:t>4</w:t>
      </w:r>
      <w:r>
        <w:rPr>
          <w:b/>
          <w:bCs/>
          <w:sz w:val="24"/>
          <w:szCs w:val="24"/>
          <w:lang w:val="bg-BG" w:eastAsia="bg-BG"/>
        </w:rPr>
        <w:t>.</w:t>
      </w:r>
      <w:r>
        <w:rPr>
          <w:bCs/>
          <w:sz w:val="24"/>
          <w:szCs w:val="24"/>
          <w:lang w:val="bg-BG" w:eastAsia="bg-BG"/>
        </w:rPr>
        <w:t xml:space="preserve"> За всички неуредени по настоящия договор въпроси се прилагат разпоредбите на Закона за обществените поръчки и действащото законодателство в Република България. </w:t>
      </w:r>
    </w:p>
    <w:p w:rsidR="00180B55" w:rsidRDefault="00180B55">
      <w:pPr>
        <w:ind w:right="-81" w:firstLine="708"/>
        <w:jc w:val="both"/>
        <w:rPr>
          <w:b/>
          <w:color w:val="000080"/>
          <w:sz w:val="24"/>
          <w:szCs w:val="24"/>
          <w:lang w:val="bg-BG" w:eastAsia="bg-BG"/>
        </w:rPr>
      </w:pPr>
      <w:r>
        <w:rPr>
          <w:color w:val="000000"/>
          <w:sz w:val="24"/>
          <w:szCs w:val="24"/>
          <w:lang w:val="bg-BG"/>
        </w:rPr>
        <w:t>Настоящият договор се състави в два еднообразни екземпляра по един за всяка от страните.</w:t>
      </w:r>
    </w:p>
    <w:p w:rsidR="00180B55" w:rsidRDefault="00180B55">
      <w:pPr>
        <w:ind w:right="-81"/>
        <w:jc w:val="both"/>
        <w:rPr>
          <w:b/>
          <w:color w:val="000080"/>
          <w:sz w:val="24"/>
          <w:szCs w:val="24"/>
          <w:lang w:val="bg-BG" w:eastAsia="bg-BG"/>
        </w:rPr>
      </w:pPr>
    </w:p>
    <w:p w:rsidR="00180B55" w:rsidRDefault="00180B55">
      <w:pPr>
        <w:ind w:right="-81" w:firstLine="708"/>
        <w:jc w:val="both"/>
        <w:rPr>
          <w:b/>
          <w:color w:val="000000"/>
          <w:sz w:val="24"/>
          <w:szCs w:val="24"/>
          <w:lang w:val="bg-BG"/>
        </w:rPr>
      </w:pPr>
      <w:r>
        <w:rPr>
          <w:color w:val="000000"/>
          <w:sz w:val="24"/>
          <w:szCs w:val="24"/>
          <w:lang w:val="bg-BG"/>
        </w:rPr>
        <w:lastRenderedPageBreak/>
        <w:t>Неразделна част от този договор са следните приложения:</w:t>
      </w:r>
    </w:p>
    <w:p w:rsidR="00812C9B" w:rsidRDefault="00180B55">
      <w:pPr>
        <w:ind w:right="-81" w:firstLine="708"/>
        <w:jc w:val="both"/>
        <w:rPr>
          <w:color w:val="000000"/>
          <w:sz w:val="24"/>
          <w:szCs w:val="24"/>
          <w:lang w:val="bg-BG"/>
        </w:rPr>
      </w:pPr>
      <w:r>
        <w:rPr>
          <w:b/>
          <w:color w:val="000000"/>
          <w:sz w:val="24"/>
          <w:szCs w:val="24"/>
          <w:lang w:val="bg-BG"/>
        </w:rPr>
        <w:t>Приложение № 1</w:t>
      </w:r>
      <w:r>
        <w:rPr>
          <w:color w:val="000000"/>
          <w:sz w:val="24"/>
          <w:szCs w:val="24"/>
          <w:lang w:val="bg-BG"/>
        </w:rPr>
        <w:t xml:space="preserve"> – </w:t>
      </w:r>
      <w:r w:rsidR="00812C9B" w:rsidRPr="00812C9B">
        <w:rPr>
          <w:color w:val="000000"/>
          <w:sz w:val="24"/>
          <w:szCs w:val="24"/>
          <w:lang w:val="bg-BG"/>
        </w:rPr>
        <w:t>Пълно описание на предмета на поръчката и технически спецификации и изисквания към изпълнението;</w:t>
      </w:r>
    </w:p>
    <w:p w:rsidR="00180B55" w:rsidRDefault="00180B55">
      <w:pPr>
        <w:ind w:right="-81" w:firstLine="708"/>
        <w:jc w:val="both"/>
        <w:rPr>
          <w:b/>
          <w:bCs/>
          <w:sz w:val="24"/>
          <w:szCs w:val="24"/>
          <w:lang w:val="ru-RU" w:eastAsia="bg-BG"/>
        </w:rPr>
      </w:pPr>
      <w:r>
        <w:rPr>
          <w:b/>
          <w:bCs/>
          <w:sz w:val="24"/>
          <w:szCs w:val="24"/>
          <w:lang w:val="bg-BG" w:eastAsia="bg-BG"/>
        </w:rPr>
        <w:t>Приложение № 2</w:t>
      </w:r>
      <w:r>
        <w:rPr>
          <w:bCs/>
          <w:sz w:val="24"/>
          <w:szCs w:val="24"/>
          <w:lang w:val="bg-BG" w:eastAsia="bg-BG"/>
        </w:rPr>
        <w:t xml:space="preserve"> – </w:t>
      </w:r>
      <w:r w:rsidR="00812C9B" w:rsidRPr="00812C9B">
        <w:rPr>
          <w:bCs/>
          <w:sz w:val="24"/>
          <w:szCs w:val="24"/>
          <w:lang w:val="bg-BG" w:eastAsia="bg-BG"/>
        </w:rPr>
        <w:t>Техническо предложение за изпълнение на предмета на поръчката, по начина по който същото е подадена от ИЗПЪЛНИТЕЛЯ в процедурата за възлагане на обществената поръчка – заверено копие;</w:t>
      </w:r>
    </w:p>
    <w:p w:rsidR="00180B55" w:rsidRDefault="00180B55">
      <w:pPr>
        <w:ind w:right="-81" w:firstLine="708"/>
        <w:jc w:val="both"/>
        <w:rPr>
          <w:bCs/>
          <w:sz w:val="24"/>
          <w:szCs w:val="24"/>
          <w:lang w:val="ru-RU" w:eastAsia="bg-BG"/>
        </w:rPr>
      </w:pPr>
      <w:r>
        <w:rPr>
          <w:b/>
          <w:bCs/>
          <w:sz w:val="24"/>
          <w:szCs w:val="24"/>
          <w:lang w:val="ru-RU" w:eastAsia="bg-BG"/>
        </w:rPr>
        <w:t xml:space="preserve">Приложение № 3 – </w:t>
      </w:r>
      <w:r>
        <w:rPr>
          <w:bCs/>
          <w:sz w:val="24"/>
          <w:szCs w:val="24"/>
          <w:lang w:val="ru-RU" w:eastAsia="bg-BG"/>
        </w:rPr>
        <w:t xml:space="preserve">Списък на </w:t>
      </w:r>
      <w:r>
        <w:rPr>
          <w:bCs/>
          <w:sz w:val="24"/>
          <w:szCs w:val="24"/>
          <w:lang w:val="bg-BG" w:eastAsia="bg-BG"/>
        </w:rPr>
        <w:t xml:space="preserve">техническите </w:t>
      </w:r>
      <w:r>
        <w:rPr>
          <w:bCs/>
          <w:sz w:val="24"/>
          <w:szCs w:val="24"/>
          <w:lang w:val="ru-RU" w:eastAsia="bg-BG"/>
        </w:rPr>
        <w:t xml:space="preserve">лица, които ще </w:t>
      </w:r>
      <w:r w:rsidR="00266090">
        <w:rPr>
          <w:bCs/>
          <w:sz w:val="24"/>
          <w:szCs w:val="24"/>
          <w:lang w:val="ru-RU" w:eastAsia="bg-BG"/>
        </w:rPr>
        <w:t>извършват дейностите по</w:t>
      </w:r>
      <w:r>
        <w:rPr>
          <w:bCs/>
          <w:sz w:val="24"/>
          <w:szCs w:val="24"/>
          <w:lang w:val="ru-RU" w:eastAsia="bg-BG"/>
        </w:rPr>
        <w:t xml:space="preserve"> изпълнението на поръчката;</w:t>
      </w:r>
    </w:p>
    <w:p w:rsidR="00812C9B" w:rsidRDefault="00812C9B">
      <w:pPr>
        <w:ind w:right="-81" w:firstLine="708"/>
        <w:jc w:val="both"/>
        <w:rPr>
          <w:bCs/>
          <w:sz w:val="24"/>
          <w:szCs w:val="24"/>
          <w:lang w:val="ru-RU" w:eastAsia="bg-BG"/>
        </w:rPr>
      </w:pPr>
      <w:r w:rsidRPr="00812C9B">
        <w:rPr>
          <w:b/>
          <w:bCs/>
          <w:sz w:val="24"/>
          <w:szCs w:val="24"/>
          <w:lang w:val="ru-RU" w:eastAsia="bg-BG"/>
        </w:rPr>
        <w:t>Приложение № 4</w:t>
      </w:r>
      <w:r w:rsidRPr="00812C9B">
        <w:rPr>
          <w:bCs/>
          <w:sz w:val="24"/>
          <w:szCs w:val="24"/>
          <w:lang w:val="ru-RU" w:eastAsia="bg-BG"/>
        </w:rPr>
        <w:t xml:space="preserve"> – </w:t>
      </w:r>
      <w:r>
        <w:rPr>
          <w:bCs/>
          <w:sz w:val="24"/>
          <w:szCs w:val="24"/>
          <w:lang w:val="ru-RU" w:eastAsia="bg-BG"/>
        </w:rPr>
        <w:t>Предлагана цена за</w:t>
      </w:r>
      <w:r w:rsidRPr="00812C9B">
        <w:rPr>
          <w:bCs/>
          <w:sz w:val="24"/>
          <w:szCs w:val="24"/>
          <w:lang w:val="ru-RU" w:eastAsia="bg-BG"/>
        </w:rPr>
        <w:t xml:space="preserve"> изпълнение на поръчката</w:t>
      </w:r>
      <w:r>
        <w:rPr>
          <w:bCs/>
          <w:sz w:val="24"/>
          <w:szCs w:val="24"/>
          <w:lang w:val="ru-RU" w:eastAsia="bg-BG"/>
        </w:rPr>
        <w:t>.</w:t>
      </w:r>
    </w:p>
    <w:p w:rsidR="00180B55" w:rsidRDefault="00180B55">
      <w:pPr>
        <w:ind w:right="-81" w:firstLine="708"/>
        <w:jc w:val="both"/>
        <w:rPr>
          <w:bCs/>
          <w:sz w:val="24"/>
          <w:szCs w:val="24"/>
          <w:lang w:val="ru-RU" w:eastAsia="bg-BG"/>
        </w:rPr>
      </w:pPr>
    </w:p>
    <w:p w:rsidR="00180B55" w:rsidRDefault="00180B55">
      <w:pPr>
        <w:tabs>
          <w:tab w:val="left" w:pos="142"/>
        </w:tabs>
        <w:ind w:right="-57"/>
        <w:jc w:val="both"/>
        <w:rPr>
          <w:b/>
          <w:color w:val="000000"/>
          <w:sz w:val="24"/>
          <w:szCs w:val="24"/>
          <w:lang w:val="bg-BG" w:eastAsia="bg-BG"/>
        </w:rPr>
      </w:pPr>
    </w:p>
    <w:p w:rsidR="00180B55" w:rsidRDefault="00180B55">
      <w:pPr>
        <w:tabs>
          <w:tab w:val="left" w:pos="142"/>
        </w:tabs>
        <w:ind w:right="-57"/>
        <w:jc w:val="both"/>
        <w:rPr>
          <w:b/>
          <w:color w:val="000000"/>
          <w:sz w:val="24"/>
          <w:szCs w:val="24"/>
          <w:lang w:val="bg-BG" w:eastAsia="bg-BG"/>
        </w:rPr>
      </w:pPr>
      <w:r>
        <w:rPr>
          <w:b/>
          <w:color w:val="000000"/>
          <w:sz w:val="24"/>
          <w:szCs w:val="24"/>
          <w:lang w:val="bg-BG" w:eastAsia="bg-BG"/>
        </w:rPr>
        <w:t>ВЪЗЛОЖИТЕЛ:</w:t>
      </w:r>
      <w:r>
        <w:rPr>
          <w:b/>
          <w:color w:val="000000"/>
          <w:sz w:val="24"/>
          <w:szCs w:val="24"/>
          <w:lang w:val="bg-BG" w:eastAsia="bg-BG"/>
        </w:rPr>
        <w:tab/>
      </w:r>
      <w:r>
        <w:rPr>
          <w:b/>
          <w:color w:val="000000"/>
          <w:sz w:val="24"/>
          <w:szCs w:val="24"/>
          <w:lang w:val="bg-BG" w:eastAsia="bg-BG"/>
        </w:rPr>
        <w:tab/>
      </w:r>
      <w:r>
        <w:rPr>
          <w:b/>
          <w:color w:val="000000"/>
          <w:sz w:val="24"/>
          <w:szCs w:val="24"/>
          <w:lang w:val="bg-BG" w:eastAsia="bg-BG"/>
        </w:rPr>
        <w:tab/>
      </w:r>
      <w:r>
        <w:rPr>
          <w:b/>
          <w:color w:val="000000"/>
          <w:sz w:val="24"/>
          <w:szCs w:val="24"/>
          <w:lang w:val="bg-BG" w:eastAsia="bg-BG"/>
        </w:rPr>
        <w:tab/>
      </w:r>
      <w:r>
        <w:rPr>
          <w:b/>
          <w:color w:val="000000"/>
          <w:sz w:val="24"/>
          <w:szCs w:val="24"/>
          <w:lang w:val="bg-BG" w:eastAsia="bg-BG"/>
        </w:rPr>
        <w:tab/>
      </w:r>
      <w:r>
        <w:rPr>
          <w:b/>
          <w:color w:val="000000"/>
          <w:sz w:val="24"/>
          <w:szCs w:val="24"/>
          <w:lang w:val="bg-BG" w:eastAsia="bg-BG"/>
        </w:rPr>
        <w:tab/>
        <w:t>ИЗПЪЛНИТЕЛ:</w:t>
      </w:r>
    </w:p>
    <w:p w:rsidR="00180B55" w:rsidRDefault="00180B55">
      <w:pPr>
        <w:ind w:left="113" w:right="-57"/>
        <w:jc w:val="both"/>
        <w:rPr>
          <w:b/>
          <w:color w:val="000000"/>
          <w:sz w:val="24"/>
          <w:szCs w:val="24"/>
          <w:lang w:val="bg-BG" w:eastAsia="bg-BG"/>
        </w:rPr>
      </w:pPr>
    </w:p>
    <w:p w:rsidR="00180B55" w:rsidRDefault="00180B55">
      <w:pPr>
        <w:ind w:left="113" w:right="-57"/>
        <w:jc w:val="both"/>
        <w:rPr>
          <w:b/>
          <w:color w:val="000000"/>
          <w:sz w:val="24"/>
          <w:szCs w:val="24"/>
          <w:lang w:val="bg-BG" w:eastAsia="bg-BG"/>
        </w:rPr>
      </w:pPr>
      <w:r>
        <w:rPr>
          <w:b/>
          <w:color w:val="000000"/>
          <w:sz w:val="24"/>
          <w:szCs w:val="24"/>
          <w:lang w:val="bg-BG" w:eastAsia="bg-BG"/>
        </w:rPr>
        <w:t>…………………..</w:t>
      </w:r>
      <w:r>
        <w:rPr>
          <w:b/>
          <w:color w:val="000000"/>
          <w:sz w:val="24"/>
          <w:szCs w:val="24"/>
          <w:lang w:val="bg-BG" w:eastAsia="bg-BG"/>
        </w:rPr>
        <w:tab/>
      </w:r>
      <w:r>
        <w:rPr>
          <w:b/>
          <w:color w:val="000000"/>
          <w:sz w:val="24"/>
          <w:szCs w:val="24"/>
          <w:lang w:val="bg-BG" w:eastAsia="bg-BG"/>
        </w:rPr>
        <w:tab/>
      </w:r>
      <w:r>
        <w:rPr>
          <w:b/>
          <w:color w:val="000000"/>
          <w:sz w:val="24"/>
          <w:szCs w:val="24"/>
          <w:lang w:val="bg-BG" w:eastAsia="bg-BG"/>
        </w:rPr>
        <w:tab/>
      </w:r>
      <w:r>
        <w:rPr>
          <w:b/>
          <w:color w:val="000000"/>
          <w:sz w:val="24"/>
          <w:szCs w:val="24"/>
          <w:lang w:val="bg-BG" w:eastAsia="bg-BG"/>
        </w:rPr>
        <w:tab/>
      </w:r>
      <w:r>
        <w:rPr>
          <w:b/>
          <w:color w:val="000000"/>
          <w:sz w:val="24"/>
          <w:szCs w:val="24"/>
          <w:lang w:val="bg-BG" w:eastAsia="bg-BG"/>
        </w:rPr>
        <w:tab/>
      </w:r>
      <w:r>
        <w:rPr>
          <w:b/>
          <w:color w:val="000000"/>
          <w:sz w:val="24"/>
          <w:szCs w:val="24"/>
          <w:lang w:val="bg-BG" w:eastAsia="bg-BG"/>
        </w:rPr>
        <w:tab/>
        <w:t>……………………</w:t>
      </w:r>
    </w:p>
    <w:p w:rsidR="00180B55" w:rsidRDefault="00180B55">
      <w:pPr>
        <w:ind w:left="113" w:right="-57"/>
        <w:jc w:val="both"/>
        <w:rPr>
          <w:b/>
          <w:color w:val="000000"/>
          <w:sz w:val="24"/>
          <w:szCs w:val="24"/>
          <w:lang w:val="bg-BG" w:eastAsia="bg-BG"/>
        </w:rPr>
      </w:pPr>
    </w:p>
    <w:p w:rsidR="00A032BB" w:rsidRDefault="00A032BB">
      <w:pPr>
        <w:ind w:left="113" w:right="-57"/>
        <w:jc w:val="both"/>
        <w:rPr>
          <w:b/>
          <w:color w:val="000000"/>
          <w:sz w:val="24"/>
          <w:szCs w:val="24"/>
          <w:lang w:val="bg-BG" w:eastAsia="bg-BG"/>
        </w:rPr>
      </w:pPr>
    </w:p>
    <w:p w:rsidR="00180B55" w:rsidRDefault="00180B55">
      <w:pPr>
        <w:ind w:left="113" w:right="-57"/>
        <w:jc w:val="both"/>
        <w:rPr>
          <w:b/>
          <w:color w:val="000000"/>
          <w:sz w:val="24"/>
          <w:szCs w:val="24"/>
          <w:lang w:val="bg-BG" w:eastAsia="bg-BG"/>
        </w:rPr>
      </w:pPr>
      <w:r>
        <w:rPr>
          <w:b/>
          <w:color w:val="000000"/>
          <w:sz w:val="24"/>
          <w:szCs w:val="24"/>
          <w:lang w:val="bg-BG" w:eastAsia="bg-BG"/>
        </w:rPr>
        <w:t>…………………..</w:t>
      </w:r>
    </w:p>
    <w:p w:rsidR="00180B55" w:rsidRDefault="009133ED">
      <w:pPr>
        <w:ind w:left="113" w:right="-57"/>
        <w:jc w:val="both"/>
        <w:rPr>
          <w:b/>
          <w:color w:val="000000"/>
          <w:sz w:val="24"/>
          <w:szCs w:val="24"/>
          <w:lang w:val="bg-BG" w:eastAsia="bg-BG"/>
        </w:rPr>
      </w:pPr>
      <w:r>
        <w:rPr>
          <w:b/>
          <w:color w:val="000000"/>
          <w:sz w:val="24"/>
          <w:szCs w:val="24"/>
          <w:lang w:val="bg-BG" w:eastAsia="bg-BG"/>
        </w:rPr>
        <w:t>………………………</w:t>
      </w:r>
    </w:p>
    <w:p w:rsidR="00180B55" w:rsidRDefault="00180B55">
      <w:pPr>
        <w:ind w:left="113" w:right="-57"/>
        <w:jc w:val="both"/>
        <w:rPr>
          <w:bCs/>
          <w:i/>
          <w:sz w:val="24"/>
          <w:szCs w:val="24"/>
          <w:lang w:val="bg-BG" w:eastAsia="bg-BG"/>
        </w:rPr>
      </w:pPr>
    </w:p>
    <w:p w:rsidR="00180B55" w:rsidRDefault="00180B55">
      <w:pPr>
        <w:rPr>
          <w:bCs/>
          <w:i/>
          <w:sz w:val="18"/>
          <w:szCs w:val="18"/>
          <w:lang w:val="bg-BG" w:eastAsia="bg-BG"/>
        </w:rPr>
      </w:pPr>
    </w:p>
    <w:p w:rsidR="00F12351" w:rsidRDefault="00F12351">
      <w:pPr>
        <w:rPr>
          <w:bCs/>
          <w:i/>
          <w:sz w:val="18"/>
          <w:szCs w:val="18"/>
          <w:lang w:val="bg-BG" w:eastAsia="bg-BG"/>
        </w:rPr>
      </w:pPr>
    </w:p>
    <w:p w:rsidR="00A032BB" w:rsidRDefault="00A032BB">
      <w:pPr>
        <w:rPr>
          <w:bCs/>
          <w:i/>
          <w:sz w:val="18"/>
          <w:szCs w:val="18"/>
          <w:lang w:val="bg-BG" w:eastAsia="bg-BG"/>
        </w:rPr>
      </w:pPr>
    </w:p>
    <w:p w:rsidR="00A032BB" w:rsidRDefault="00A032BB">
      <w:pPr>
        <w:rPr>
          <w:bCs/>
          <w:i/>
          <w:sz w:val="18"/>
          <w:szCs w:val="18"/>
          <w:lang w:val="bg-BG" w:eastAsia="bg-BG"/>
        </w:rPr>
      </w:pPr>
    </w:p>
    <w:p w:rsidR="00F12351" w:rsidRPr="00F12351" w:rsidRDefault="00F12351">
      <w:pPr>
        <w:rPr>
          <w:bCs/>
          <w:i/>
          <w:sz w:val="18"/>
          <w:szCs w:val="18"/>
          <w:lang w:val="bg-BG" w:eastAsia="bg-BG"/>
        </w:rPr>
      </w:pPr>
    </w:p>
    <w:sectPr w:rsidR="00F12351" w:rsidRPr="00F12351" w:rsidSect="00F12351">
      <w:footerReference w:type="default" r:id="rId8"/>
      <w:pgSz w:w="11907" w:h="16839" w:code="9"/>
      <w:pgMar w:top="1135" w:right="1403" w:bottom="776" w:left="1706"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53A" w:rsidRDefault="0042553A">
      <w:r>
        <w:separator/>
      </w:r>
    </w:p>
  </w:endnote>
  <w:endnote w:type="continuationSeparator" w:id="1">
    <w:p w:rsidR="0042553A" w:rsidRDefault="00425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W1)">
    <w:altName w:val="Times New Roman"/>
    <w:charset w:val="CC"/>
    <w:family w:val="roman"/>
    <w:pitch w:val="variable"/>
    <w:sig w:usb0="00000000"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3A" w:rsidRDefault="0042553A">
    <w:pPr>
      <w:pStyle w:val="ac"/>
      <w:jc w:val="right"/>
    </w:pPr>
  </w:p>
  <w:p w:rsidR="0042553A" w:rsidRDefault="0042553A">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53A" w:rsidRDefault="0042553A">
      <w:r>
        <w:separator/>
      </w:r>
    </w:p>
  </w:footnote>
  <w:footnote w:type="continuationSeparator" w:id="1">
    <w:p w:rsidR="0042553A" w:rsidRDefault="0042553A">
      <w:r>
        <w:continuationSeparator/>
      </w:r>
    </w:p>
  </w:footnote>
  <w:footnote w:id="2">
    <w:p w:rsidR="0042553A" w:rsidRDefault="0042553A">
      <w:pPr>
        <w:pStyle w:val="af"/>
      </w:pPr>
      <w:r>
        <w:rPr>
          <w:rStyle w:val="FootnoteCharacters"/>
        </w:rPr>
        <w:footnoteRef/>
      </w:r>
      <w:r>
        <w:rPr>
          <w:i/>
          <w:lang w:val="ru-RU"/>
        </w:rPr>
        <w:tab/>
      </w:r>
      <w:r>
        <w:rPr>
          <w:i/>
          <w:lang w:val="bg-BG"/>
        </w:rPr>
        <w:t xml:space="preserve">В случай, че участникът, избран за изпълнител, е обединение на лица, което не е юридическо лице. </w:t>
      </w:r>
    </w:p>
  </w:footnote>
  <w:footnote w:id="3">
    <w:p w:rsidR="0042553A" w:rsidRDefault="0042553A">
      <w:pPr>
        <w:pStyle w:val="af"/>
      </w:pPr>
      <w:r>
        <w:rPr>
          <w:rStyle w:val="FootnoteCharacters"/>
        </w:rPr>
        <w:footnoteRef/>
      </w:r>
      <w:r>
        <w:rPr>
          <w:lang w:val="ru-RU"/>
        </w:rPr>
        <w:tab/>
      </w:r>
      <w:r>
        <w:rPr>
          <w:i/>
          <w:lang w:val="ru-RU"/>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кой член на обединението има представителна власт да подпише договора.</w:t>
      </w:r>
    </w:p>
  </w:footnote>
  <w:footnote w:id="4">
    <w:p w:rsidR="0042553A" w:rsidRDefault="0042553A">
      <w:pPr>
        <w:pStyle w:val="af"/>
      </w:pPr>
      <w:r>
        <w:rPr>
          <w:rStyle w:val="FootnoteCharacters"/>
        </w:rPr>
        <w:footnoteRef/>
      </w:r>
      <w:r>
        <w:rPr>
          <w:i/>
        </w:rPr>
        <w:tab/>
      </w:r>
      <w:proofErr w:type="spellStart"/>
      <w:proofErr w:type="gramStart"/>
      <w:r>
        <w:rPr>
          <w:i/>
        </w:rPr>
        <w:t>Посочвасесрока</w:t>
      </w:r>
      <w:proofErr w:type="spellEnd"/>
      <w:r>
        <w:rPr>
          <w:i/>
        </w:rPr>
        <w:t xml:space="preserve">, </w:t>
      </w:r>
      <w:proofErr w:type="spellStart"/>
      <w:r>
        <w:rPr>
          <w:i/>
        </w:rPr>
        <w:t>съгласно</w:t>
      </w:r>
      <w:proofErr w:type="spellEnd"/>
      <w:r>
        <w:rPr>
          <w:i/>
        </w:rPr>
        <w:t xml:space="preserve"> чл.1, ал.2, т. </w:t>
      </w:r>
      <w:r>
        <w:rPr>
          <w:i/>
          <w:lang w:val="bg-BG"/>
        </w:rPr>
        <w:t>9</w:t>
      </w:r>
      <w:proofErr w:type="spellStart"/>
      <w:r>
        <w:rPr>
          <w:i/>
        </w:rPr>
        <w:t>отнастоящиядоговор</w:t>
      </w:r>
      <w:proofErr w:type="spellEnd"/>
      <w:r>
        <w:rPr>
          <w:i/>
        </w:rPr>
        <w:t>.</w:t>
      </w:r>
      <w:proofErr w:type="gramEnd"/>
    </w:p>
  </w:footnote>
  <w:footnote w:id="5">
    <w:p w:rsidR="0042553A" w:rsidRPr="00F627E1" w:rsidRDefault="0042553A" w:rsidP="00F627E1">
      <w:pPr>
        <w:pStyle w:val="af"/>
        <w:rPr>
          <w:i/>
          <w:lang w:val="bg-BG"/>
        </w:rPr>
      </w:pPr>
      <w:r>
        <w:rPr>
          <w:rStyle w:val="a5"/>
        </w:rPr>
        <w:footnoteRef/>
      </w:r>
      <w:r w:rsidRPr="00F627E1">
        <w:rPr>
          <w:i/>
          <w:lang w:val="bg-BG"/>
        </w:rPr>
        <w:t>Посочва се срока, съгласно</w:t>
      </w:r>
      <w:r>
        <w:rPr>
          <w:i/>
          <w:lang w:val="bg-BG"/>
        </w:rPr>
        <w:t xml:space="preserve"> т. 3 от Техническо предложение за изпълнение на поръчката </w:t>
      </w:r>
    </w:p>
  </w:footnote>
  <w:footnote w:id="6">
    <w:p w:rsidR="0042553A" w:rsidRDefault="0042553A">
      <w:pPr>
        <w:pStyle w:val="af"/>
        <w:jc w:val="both"/>
      </w:pPr>
      <w:r>
        <w:rPr>
          <w:rStyle w:val="FootnoteCharacters"/>
        </w:rPr>
        <w:footnoteRef/>
      </w:r>
      <w:r>
        <w:rPr>
          <w:i/>
          <w:sz w:val="18"/>
          <w:szCs w:val="18"/>
        </w:rPr>
        <w:tab/>
      </w:r>
      <w:r>
        <w:rPr>
          <w:i/>
          <w:sz w:val="18"/>
          <w:szCs w:val="18"/>
          <w:lang w:val="bg-BG"/>
        </w:rPr>
        <w:t xml:space="preserve">При приемането на работата в случай, че в изпълнението на обществената поръчка е предвидено участието на подизпълнител, приемането на изпълнението по договора  се извършва в присъствието и на подизпълнителя. </w:t>
      </w:r>
    </w:p>
  </w:footnote>
  <w:footnote w:id="7">
    <w:p w:rsidR="0042553A" w:rsidRDefault="0042553A">
      <w:pPr>
        <w:pStyle w:val="af"/>
        <w:jc w:val="both"/>
      </w:pPr>
      <w:r>
        <w:rPr>
          <w:rStyle w:val="FootnoteCharacters"/>
        </w:rPr>
        <w:footnoteRef/>
      </w:r>
      <w:r>
        <w:rPr>
          <w:i/>
          <w:sz w:val="18"/>
          <w:szCs w:val="18"/>
        </w:rPr>
        <w:tab/>
      </w:r>
      <w:r>
        <w:rPr>
          <w:i/>
          <w:sz w:val="18"/>
          <w:szCs w:val="18"/>
          <w:lang w:val="bg-BG"/>
        </w:rPr>
        <w:t>Тази разпоредба се включва в случаите, при които изпълнителят е предвидил участието в изпълнението на предмета на договора и на подизпълнител.</w:t>
      </w:r>
    </w:p>
  </w:footnote>
  <w:footnote w:id="8">
    <w:p w:rsidR="0042553A" w:rsidRDefault="0042553A">
      <w:pPr>
        <w:pStyle w:val="af"/>
      </w:pPr>
      <w:r>
        <w:rPr>
          <w:rStyle w:val="FootnoteCharacters"/>
        </w:rPr>
        <w:footnoteRef/>
      </w:r>
      <w:r>
        <w:rPr>
          <w:lang w:val="ru-RU"/>
        </w:rPr>
        <w:tab/>
      </w:r>
      <w:r>
        <w:rPr>
          <w:i/>
          <w:lang w:val="ru-RU"/>
        </w:rPr>
        <w:t xml:space="preserve">Тази разпоредба се вписва в случай, че </w:t>
      </w:r>
      <w:r>
        <w:rPr>
          <w:i/>
          <w:lang w:val="bg-BG"/>
        </w:rPr>
        <w:t>и</w:t>
      </w:r>
      <w:r>
        <w:rPr>
          <w:i/>
          <w:lang w:val="ru-RU"/>
        </w:rPr>
        <w:t>зпълнителят е обединение.</w:t>
      </w:r>
    </w:p>
  </w:footnote>
  <w:footnote w:id="9">
    <w:p w:rsidR="0042553A" w:rsidRDefault="0042553A">
      <w:pPr>
        <w:pStyle w:val="af"/>
      </w:pPr>
      <w:r>
        <w:rPr>
          <w:rStyle w:val="FootnoteCharacters"/>
        </w:rPr>
        <w:footnoteRef/>
      </w:r>
      <w:r>
        <w:rPr>
          <w:i/>
          <w:lang w:val="ru-RU"/>
        </w:rPr>
        <w:tab/>
      </w:r>
      <w:r>
        <w:rPr>
          <w:i/>
          <w:lang w:val="bg-BG"/>
        </w:rPr>
        <w:t>Разпоредб</w:t>
      </w:r>
      <w:r>
        <w:rPr>
          <w:i/>
          <w:lang w:val="en-GB"/>
        </w:rPr>
        <w:t>a</w:t>
      </w:r>
      <w:r>
        <w:rPr>
          <w:i/>
          <w:lang w:val="bg-BG"/>
        </w:rPr>
        <w:t>т</w:t>
      </w:r>
      <w:r>
        <w:rPr>
          <w:i/>
          <w:lang w:val="en-GB"/>
        </w:rPr>
        <w:t>a</w:t>
      </w:r>
      <w:r>
        <w:rPr>
          <w:i/>
          <w:lang w:val="bg-BG"/>
        </w:rPr>
        <w:t xml:space="preserve"> се вписва, в случай че се предвижда участието на подизпълнител/и, съгласно офертата на участника, избран за изпълнител. </w:t>
      </w:r>
    </w:p>
  </w:footnote>
  <w:footnote w:id="10">
    <w:p w:rsidR="0042553A" w:rsidRDefault="0042553A">
      <w:pPr>
        <w:pStyle w:val="af"/>
        <w:jc w:val="both"/>
        <w:rPr>
          <w:i/>
        </w:rPr>
      </w:pPr>
      <w:r>
        <w:rPr>
          <w:rStyle w:val="FootnoteCharacters"/>
        </w:rPr>
        <w:footnoteRef/>
      </w:r>
      <w:r>
        <w:rPr>
          <w:i/>
        </w:rPr>
        <w:tab/>
      </w:r>
      <w:r>
        <w:rPr>
          <w:i/>
          <w:lang w:val="ru-RU"/>
        </w:rPr>
        <w:t xml:space="preserve">Определеният за изпълнител участник сам избира формата, под която да бъде представена гаранцията за изпълнение на договора. Гаранцията за изпълнение под формата на парична сума се внася по посочена от възложителя банкова сметка. Срокът на банковата гаранция или застрахователната полица,  следва да покрива </w:t>
      </w:r>
      <w:r>
        <w:rPr>
          <w:bCs/>
          <w:i/>
          <w:lang w:val="ru-RU"/>
        </w:rPr>
        <w:t xml:space="preserve">срока за изпълнение на договора, съгласно чл. 4 от него, </w:t>
      </w:r>
      <w:proofErr w:type="spellStart"/>
      <w:r>
        <w:rPr>
          <w:bCs/>
          <w:i/>
          <w:lang w:val="ru-RU"/>
        </w:rPr>
        <w:t>както</w:t>
      </w:r>
      <w:proofErr w:type="spellEnd"/>
      <w:r>
        <w:rPr>
          <w:bCs/>
          <w:i/>
          <w:lang w:val="ru-RU"/>
        </w:rPr>
        <w:t xml:space="preserve"> и период от минимум 30 (</w:t>
      </w:r>
      <w:proofErr w:type="spellStart"/>
      <w:r>
        <w:rPr>
          <w:bCs/>
          <w:i/>
        </w:rPr>
        <w:t>три</w:t>
      </w:r>
      <w:r>
        <w:rPr>
          <w:bCs/>
          <w:i/>
          <w:lang w:val="ru-RU"/>
        </w:rPr>
        <w:t>десет</w:t>
      </w:r>
      <w:proofErr w:type="spellEnd"/>
      <w:r>
        <w:rPr>
          <w:bCs/>
          <w:i/>
          <w:lang w:val="ru-RU"/>
        </w:rPr>
        <w:t xml:space="preserve"> дни) след </w:t>
      </w:r>
      <w:proofErr w:type="spellStart"/>
      <w:r>
        <w:rPr>
          <w:bCs/>
          <w:i/>
          <w:lang w:val="ru-RU"/>
        </w:rPr>
        <w:t>изтичането</w:t>
      </w:r>
      <w:proofErr w:type="spellEnd"/>
      <w:r>
        <w:rPr>
          <w:bCs/>
          <w:i/>
          <w:lang w:val="ru-RU"/>
        </w:rPr>
        <w:t xml:space="preserve"> на този срок, за евентуално предявяване на претенция от страна на възложителя.</w:t>
      </w:r>
    </w:p>
    <w:p w:rsidR="0042553A" w:rsidRDefault="0042553A">
      <w:pPr>
        <w:pStyle w:val="af"/>
        <w:jc w:val="both"/>
      </w:pPr>
      <w:r>
        <w:rPr>
          <w:i/>
        </w:rPr>
        <w:tab/>
      </w:r>
      <w:proofErr w:type="spellStart"/>
      <w:r>
        <w:rPr>
          <w:i/>
        </w:rPr>
        <w:t>Клаузитена</w:t>
      </w:r>
      <w:proofErr w:type="spellEnd"/>
      <w:r>
        <w:rPr>
          <w:i/>
        </w:rPr>
        <w:t xml:space="preserve"> чл.14 </w:t>
      </w:r>
      <w:proofErr w:type="spellStart"/>
      <w:r>
        <w:rPr>
          <w:i/>
        </w:rPr>
        <w:t>отдоговоращебъдатревизирани</w:t>
      </w:r>
      <w:proofErr w:type="spellEnd"/>
      <w:r>
        <w:rPr>
          <w:i/>
        </w:rPr>
        <w:t xml:space="preserve">, </w:t>
      </w:r>
      <w:proofErr w:type="spellStart"/>
      <w:r>
        <w:rPr>
          <w:i/>
        </w:rPr>
        <w:t>съобразновиданапредставенатаотизбраниязаизпълнителгаранция</w:t>
      </w:r>
      <w:proofErr w:type="spellEnd"/>
      <w:r>
        <w:rPr>
          <w:bCs/>
          <w:i/>
          <w:lang w:val="ru-RU"/>
        </w:rPr>
        <w:tab/>
      </w:r>
    </w:p>
  </w:footnote>
  <w:footnote w:id="11">
    <w:p w:rsidR="0042553A" w:rsidRDefault="0042553A">
      <w:pPr>
        <w:pStyle w:val="af"/>
      </w:pPr>
      <w:r>
        <w:rPr>
          <w:rStyle w:val="FootnoteCharacters"/>
        </w:rPr>
        <w:footnoteRef/>
      </w:r>
      <w:r>
        <w:rPr>
          <w:i/>
          <w:lang w:val="ru-RU"/>
        </w:rPr>
        <w:tab/>
      </w:r>
      <w:r>
        <w:rPr>
          <w:i/>
          <w:lang w:val="bg-BG"/>
        </w:rPr>
        <w:t>Последното се записва в случай, че участникът, избран за изпълнител е обединение.</w:t>
      </w:r>
    </w:p>
  </w:footnote>
  <w:footnote w:id="12">
    <w:p w:rsidR="0042553A" w:rsidRDefault="0042553A">
      <w:pPr>
        <w:pStyle w:val="af"/>
      </w:pPr>
      <w:r>
        <w:rPr>
          <w:rStyle w:val="FootnoteCharacters"/>
        </w:rPr>
        <w:footnoteRef/>
      </w:r>
      <w:r>
        <w:rPr>
          <w:i/>
          <w:lang w:val="ru-RU"/>
        </w:rPr>
        <w:tab/>
        <w:t>Последното се записва в случай, че участникът, избран за изпълнител е обединение.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3">
    <w:nsid w:val="0CF94E41"/>
    <w:multiLevelType w:val="hybridMultilevel"/>
    <w:tmpl w:val="2A988E7C"/>
    <w:lvl w:ilvl="0" w:tplc="55867BE2">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
    <w:nsid w:val="2DBD5EB8"/>
    <w:multiLevelType w:val="hybridMultilevel"/>
    <w:tmpl w:val="1EACFD26"/>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3D8677FE"/>
    <w:multiLevelType w:val="hybridMultilevel"/>
    <w:tmpl w:val="55D65010"/>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6">
    <w:nsid w:val="465025AB"/>
    <w:multiLevelType w:val="hybridMultilevel"/>
    <w:tmpl w:val="D9089D30"/>
    <w:lvl w:ilvl="0" w:tplc="47FAD1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oNotTrackMoves/>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6ACE"/>
    <w:rsid w:val="0002029F"/>
    <w:rsid w:val="000F3A29"/>
    <w:rsid w:val="00180B55"/>
    <w:rsid w:val="00185552"/>
    <w:rsid w:val="00197F38"/>
    <w:rsid w:val="001A3765"/>
    <w:rsid w:val="001C5478"/>
    <w:rsid w:val="001E4F67"/>
    <w:rsid w:val="00243CC1"/>
    <w:rsid w:val="00265A11"/>
    <w:rsid w:val="00266090"/>
    <w:rsid w:val="002B24DC"/>
    <w:rsid w:val="002B6984"/>
    <w:rsid w:val="002F5AA0"/>
    <w:rsid w:val="00300618"/>
    <w:rsid w:val="0032662D"/>
    <w:rsid w:val="0032686D"/>
    <w:rsid w:val="003A2072"/>
    <w:rsid w:val="003A75CF"/>
    <w:rsid w:val="003C6ACE"/>
    <w:rsid w:val="004016FA"/>
    <w:rsid w:val="004179D2"/>
    <w:rsid w:val="0042553A"/>
    <w:rsid w:val="00570AD1"/>
    <w:rsid w:val="005B5BCE"/>
    <w:rsid w:val="006300A0"/>
    <w:rsid w:val="00693B60"/>
    <w:rsid w:val="006A72D0"/>
    <w:rsid w:val="006C319E"/>
    <w:rsid w:val="006C59C6"/>
    <w:rsid w:val="006C6D90"/>
    <w:rsid w:val="006D1671"/>
    <w:rsid w:val="006F21E2"/>
    <w:rsid w:val="007613BE"/>
    <w:rsid w:val="007678EF"/>
    <w:rsid w:val="0079236C"/>
    <w:rsid w:val="007B66DD"/>
    <w:rsid w:val="007D13F6"/>
    <w:rsid w:val="007D2378"/>
    <w:rsid w:val="00812C9B"/>
    <w:rsid w:val="00813E29"/>
    <w:rsid w:val="00822142"/>
    <w:rsid w:val="00837DAB"/>
    <w:rsid w:val="008462E6"/>
    <w:rsid w:val="00885F97"/>
    <w:rsid w:val="008F1F2C"/>
    <w:rsid w:val="0090739F"/>
    <w:rsid w:val="009133ED"/>
    <w:rsid w:val="00975465"/>
    <w:rsid w:val="009C1AD1"/>
    <w:rsid w:val="009F0D79"/>
    <w:rsid w:val="009F62F0"/>
    <w:rsid w:val="00A032BB"/>
    <w:rsid w:val="00A318B9"/>
    <w:rsid w:val="00A3271E"/>
    <w:rsid w:val="00A4312D"/>
    <w:rsid w:val="00A55313"/>
    <w:rsid w:val="00A634D0"/>
    <w:rsid w:val="00A77D49"/>
    <w:rsid w:val="00A9070C"/>
    <w:rsid w:val="00AC56B1"/>
    <w:rsid w:val="00AE1F98"/>
    <w:rsid w:val="00BB71EE"/>
    <w:rsid w:val="00BD1F7E"/>
    <w:rsid w:val="00BD2E37"/>
    <w:rsid w:val="00BD3BEA"/>
    <w:rsid w:val="00BE12F9"/>
    <w:rsid w:val="00BE393E"/>
    <w:rsid w:val="00C277AF"/>
    <w:rsid w:val="00C67B6E"/>
    <w:rsid w:val="00CB1700"/>
    <w:rsid w:val="00CC07F2"/>
    <w:rsid w:val="00CE37B2"/>
    <w:rsid w:val="00D146E8"/>
    <w:rsid w:val="00D25B20"/>
    <w:rsid w:val="00D64E38"/>
    <w:rsid w:val="00DE6C66"/>
    <w:rsid w:val="00E5663E"/>
    <w:rsid w:val="00E65E95"/>
    <w:rsid w:val="00EA452E"/>
    <w:rsid w:val="00EA69FB"/>
    <w:rsid w:val="00EA7537"/>
    <w:rsid w:val="00F10C21"/>
    <w:rsid w:val="00F12351"/>
    <w:rsid w:val="00F37601"/>
    <w:rsid w:val="00F62386"/>
    <w:rsid w:val="00F627E1"/>
    <w:rsid w:val="00FA608D"/>
    <w:rsid w:val="00FE50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9E"/>
    <w:pPr>
      <w:suppressAutoHyphens/>
    </w:pPr>
    <w:rPr>
      <w:lang w:val="en-US" w:eastAsia="zh-CN"/>
    </w:rPr>
  </w:style>
  <w:style w:type="paragraph" w:styleId="3">
    <w:name w:val="heading 3"/>
    <w:basedOn w:val="a"/>
    <w:next w:val="a"/>
    <w:qFormat/>
    <w:rsid w:val="006C319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6C319E"/>
    <w:pPr>
      <w:keepNext/>
      <w:tabs>
        <w:tab w:val="num" w:pos="0"/>
      </w:tabs>
      <w:spacing w:before="240" w:after="60"/>
      <w:ind w:left="864" w:hanging="864"/>
      <w:outlineLvl w:val="3"/>
    </w:pPr>
    <w:rPr>
      <w:b/>
      <w:bCs/>
      <w:sz w:val="28"/>
      <w:szCs w:val="28"/>
      <w:lang w:val="bg-BG"/>
    </w:rPr>
  </w:style>
  <w:style w:type="paragraph" w:styleId="5">
    <w:name w:val="heading 5"/>
    <w:basedOn w:val="a"/>
    <w:next w:val="a"/>
    <w:qFormat/>
    <w:rsid w:val="006C319E"/>
    <w:pPr>
      <w:tabs>
        <w:tab w:val="num" w:pos="0"/>
      </w:tabs>
      <w:spacing w:before="240" w:after="60"/>
      <w:ind w:left="1008" w:hanging="1008"/>
      <w:outlineLvl w:val="4"/>
    </w:pPr>
    <w:rPr>
      <w:b/>
      <w:bCs/>
      <w:i/>
      <w:iCs/>
      <w:sz w:val="26"/>
      <w:szCs w:val="26"/>
      <w:lang w:val="bg-BG"/>
    </w:rPr>
  </w:style>
  <w:style w:type="paragraph" w:styleId="7">
    <w:name w:val="heading 7"/>
    <w:basedOn w:val="a"/>
    <w:next w:val="a"/>
    <w:qFormat/>
    <w:rsid w:val="006C319E"/>
    <w:pPr>
      <w:tabs>
        <w:tab w:val="num" w:pos="0"/>
      </w:tabs>
      <w:spacing w:before="240" w:after="60"/>
      <w:ind w:left="1296" w:hanging="1296"/>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C319E"/>
  </w:style>
  <w:style w:type="character" w:customStyle="1" w:styleId="WW8Num1z1">
    <w:name w:val="WW8Num1z1"/>
    <w:rsid w:val="006C319E"/>
  </w:style>
  <w:style w:type="character" w:customStyle="1" w:styleId="WW8Num1z2">
    <w:name w:val="WW8Num1z2"/>
    <w:rsid w:val="006C319E"/>
  </w:style>
  <w:style w:type="character" w:customStyle="1" w:styleId="WW8Num1z3">
    <w:name w:val="WW8Num1z3"/>
    <w:rsid w:val="006C319E"/>
  </w:style>
  <w:style w:type="character" w:customStyle="1" w:styleId="WW8Num1z4">
    <w:name w:val="WW8Num1z4"/>
    <w:rsid w:val="006C319E"/>
  </w:style>
  <w:style w:type="character" w:customStyle="1" w:styleId="WW8Num1z5">
    <w:name w:val="WW8Num1z5"/>
    <w:rsid w:val="006C319E"/>
  </w:style>
  <w:style w:type="character" w:customStyle="1" w:styleId="WW8Num1z6">
    <w:name w:val="WW8Num1z6"/>
    <w:rsid w:val="006C319E"/>
  </w:style>
  <w:style w:type="character" w:customStyle="1" w:styleId="WW8Num1z7">
    <w:name w:val="WW8Num1z7"/>
    <w:rsid w:val="006C319E"/>
  </w:style>
  <w:style w:type="character" w:customStyle="1" w:styleId="WW8Num1z8">
    <w:name w:val="WW8Num1z8"/>
    <w:rsid w:val="006C319E"/>
  </w:style>
  <w:style w:type="character" w:customStyle="1" w:styleId="WW8Num2z0">
    <w:name w:val="WW8Num2z0"/>
    <w:rsid w:val="006C319E"/>
    <w:rPr>
      <w:rFonts w:ascii="Symbol" w:hAnsi="Symbol" w:cs="Symbol"/>
    </w:rPr>
  </w:style>
  <w:style w:type="character" w:customStyle="1" w:styleId="WW8Num3z0">
    <w:name w:val="WW8Num3z0"/>
    <w:rsid w:val="006C319E"/>
  </w:style>
  <w:style w:type="character" w:customStyle="1" w:styleId="WW8Num4z0">
    <w:name w:val="WW8Num4z0"/>
    <w:rsid w:val="006C319E"/>
  </w:style>
  <w:style w:type="character" w:customStyle="1" w:styleId="WW8Num4z1">
    <w:name w:val="WW8Num4z1"/>
    <w:rsid w:val="006C319E"/>
  </w:style>
  <w:style w:type="character" w:customStyle="1" w:styleId="WW8Num4z2">
    <w:name w:val="WW8Num4z2"/>
    <w:rsid w:val="006C319E"/>
  </w:style>
  <w:style w:type="character" w:customStyle="1" w:styleId="WW8Num4z3">
    <w:name w:val="WW8Num4z3"/>
    <w:rsid w:val="006C319E"/>
  </w:style>
  <w:style w:type="character" w:customStyle="1" w:styleId="WW8Num4z4">
    <w:name w:val="WW8Num4z4"/>
    <w:rsid w:val="006C319E"/>
  </w:style>
  <w:style w:type="character" w:customStyle="1" w:styleId="WW8Num4z5">
    <w:name w:val="WW8Num4z5"/>
    <w:rsid w:val="006C319E"/>
  </w:style>
  <w:style w:type="character" w:customStyle="1" w:styleId="WW8Num4z6">
    <w:name w:val="WW8Num4z6"/>
    <w:rsid w:val="006C319E"/>
  </w:style>
  <w:style w:type="character" w:customStyle="1" w:styleId="WW8Num4z7">
    <w:name w:val="WW8Num4z7"/>
    <w:rsid w:val="006C319E"/>
  </w:style>
  <w:style w:type="character" w:customStyle="1" w:styleId="WW8Num4z8">
    <w:name w:val="WW8Num4z8"/>
    <w:rsid w:val="006C319E"/>
  </w:style>
  <w:style w:type="character" w:customStyle="1" w:styleId="WW8Num2z1">
    <w:name w:val="WW8Num2z1"/>
    <w:rsid w:val="006C319E"/>
    <w:rPr>
      <w:rFonts w:ascii="Courier New" w:hAnsi="Courier New" w:cs="Courier New"/>
    </w:rPr>
  </w:style>
  <w:style w:type="character" w:customStyle="1" w:styleId="WW8Num2z2">
    <w:name w:val="WW8Num2z2"/>
    <w:rsid w:val="006C319E"/>
    <w:rPr>
      <w:rFonts w:ascii="Wingdings" w:hAnsi="Wingdings" w:cs="Wingdings"/>
    </w:rPr>
  </w:style>
  <w:style w:type="character" w:customStyle="1" w:styleId="WW8Num2z3">
    <w:name w:val="WW8Num2z3"/>
    <w:rsid w:val="006C319E"/>
    <w:rPr>
      <w:rFonts w:ascii="Symbol" w:hAnsi="Symbol" w:cs="Symbol"/>
    </w:rPr>
  </w:style>
  <w:style w:type="character" w:customStyle="1" w:styleId="WW8Num3z1">
    <w:name w:val="WW8Num3z1"/>
    <w:rsid w:val="006C319E"/>
    <w:rPr>
      <w:rFonts w:ascii="Courier New" w:hAnsi="Courier New" w:cs="Courier New"/>
    </w:rPr>
  </w:style>
  <w:style w:type="character" w:customStyle="1" w:styleId="WW8Num3z2">
    <w:name w:val="WW8Num3z2"/>
    <w:rsid w:val="006C319E"/>
    <w:rPr>
      <w:rFonts w:ascii="Wingdings" w:hAnsi="Wingdings" w:cs="Wingdings"/>
    </w:rPr>
  </w:style>
  <w:style w:type="character" w:customStyle="1" w:styleId="WW8Num3z3">
    <w:name w:val="WW8Num3z3"/>
    <w:rsid w:val="006C319E"/>
    <w:rPr>
      <w:rFonts w:ascii="Symbol" w:hAnsi="Symbol" w:cs="Symbol"/>
    </w:rPr>
  </w:style>
  <w:style w:type="character" w:customStyle="1" w:styleId="WW8Num5z0">
    <w:name w:val="WW8Num5z0"/>
    <w:rsid w:val="006C319E"/>
  </w:style>
  <w:style w:type="character" w:customStyle="1" w:styleId="WW8Num5z1">
    <w:name w:val="WW8Num5z1"/>
    <w:rsid w:val="006C319E"/>
  </w:style>
  <w:style w:type="character" w:customStyle="1" w:styleId="WW8Num5z2">
    <w:name w:val="WW8Num5z2"/>
    <w:rsid w:val="006C319E"/>
  </w:style>
  <w:style w:type="character" w:customStyle="1" w:styleId="WW8Num5z3">
    <w:name w:val="WW8Num5z3"/>
    <w:rsid w:val="006C319E"/>
  </w:style>
  <w:style w:type="character" w:customStyle="1" w:styleId="WW8Num5z4">
    <w:name w:val="WW8Num5z4"/>
    <w:rsid w:val="006C319E"/>
  </w:style>
  <w:style w:type="character" w:customStyle="1" w:styleId="WW8Num5z5">
    <w:name w:val="WW8Num5z5"/>
    <w:rsid w:val="006C319E"/>
  </w:style>
  <w:style w:type="character" w:customStyle="1" w:styleId="WW8Num5z6">
    <w:name w:val="WW8Num5z6"/>
    <w:rsid w:val="006C319E"/>
  </w:style>
  <w:style w:type="character" w:customStyle="1" w:styleId="WW8Num5z7">
    <w:name w:val="WW8Num5z7"/>
    <w:rsid w:val="006C319E"/>
  </w:style>
  <w:style w:type="character" w:customStyle="1" w:styleId="WW8Num5z8">
    <w:name w:val="WW8Num5z8"/>
    <w:rsid w:val="006C319E"/>
  </w:style>
  <w:style w:type="character" w:customStyle="1" w:styleId="WW8Num6z0">
    <w:name w:val="WW8Num6z0"/>
    <w:rsid w:val="006C319E"/>
  </w:style>
  <w:style w:type="character" w:customStyle="1" w:styleId="WW8Num6z1">
    <w:name w:val="WW8Num6z1"/>
    <w:rsid w:val="006C319E"/>
  </w:style>
  <w:style w:type="character" w:customStyle="1" w:styleId="WW8Num6z2">
    <w:name w:val="WW8Num6z2"/>
    <w:rsid w:val="006C319E"/>
  </w:style>
  <w:style w:type="character" w:customStyle="1" w:styleId="WW8Num6z3">
    <w:name w:val="WW8Num6z3"/>
    <w:rsid w:val="006C319E"/>
  </w:style>
  <w:style w:type="character" w:customStyle="1" w:styleId="WW8Num6z4">
    <w:name w:val="WW8Num6z4"/>
    <w:rsid w:val="006C319E"/>
  </w:style>
  <w:style w:type="character" w:customStyle="1" w:styleId="WW8Num6z5">
    <w:name w:val="WW8Num6z5"/>
    <w:rsid w:val="006C319E"/>
  </w:style>
  <w:style w:type="character" w:customStyle="1" w:styleId="WW8Num6z6">
    <w:name w:val="WW8Num6z6"/>
    <w:rsid w:val="006C319E"/>
  </w:style>
  <w:style w:type="character" w:customStyle="1" w:styleId="WW8Num6z7">
    <w:name w:val="WW8Num6z7"/>
    <w:rsid w:val="006C319E"/>
  </w:style>
  <w:style w:type="character" w:customStyle="1" w:styleId="WW8Num6z8">
    <w:name w:val="WW8Num6z8"/>
    <w:rsid w:val="006C319E"/>
  </w:style>
  <w:style w:type="character" w:customStyle="1" w:styleId="WW8Num7z0">
    <w:name w:val="WW8Num7z0"/>
    <w:rsid w:val="006C319E"/>
    <w:rPr>
      <w:rFonts w:ascii="Symbol" w:hAnsi="Symbol" w:cs="Symbol"/>
    </w:rPr>
  </w:style>
  <w:style w:type="character" w:customStyle="1" w:styleId="WW8Num7z1">
    <w:name w:val="WW8Num7z1"/>
    <w:rsid w:val="006C319E"/>
    <w:rPr>
      <w:rFonts w:ascii="Courier New" w:hAnsi="Courier New" w:cs="Courier New"/>
    </w:rPr>
  </w:style>
  <w:style w:type="character" w:customStyle="1" w:styleId="WW8Num7z2">
    <w:name w:val="WW8Num7z2"/>
    <w:rsid w:val="006C319E"/>
    <w:rPr>
      <w:rFonts w:ascii="Wingdings" w:hAnsi="Wingdings" w:cs="Wingdings"/>
    </w:rPr>
  </w:style>
  <w:style w:type="character" w:customStyle="1" w:styleId="WW8Num8z0">
    <w:name w:val="WW8Num8z0"/>
    <w:rsid w:val="006C319E"/>
    <w:rPr>
      <w:rFonts w:ascii="Symbol" w:hAnsi="Symbol" w:cs="Symbol"/>
    </w:rPr>
  </w:style>
  <w:style w:type="character" w:customStyle="1" w:styleId="WW8Num8z1">
    <w:name w:val="WW8Num8z1"/>
    <w:rsid w:val="006C319E"/>
    <w:rPr>
      <w:rFonts w:ascii="Courier New" w:hAnsi="Courier New" w:cs="Courier New"/>
    </w:rPr>
  </w:style>
  <w:style w:type="character" w:customStyle="1" w:styleId="WW8Num8z2">
    <w:name w:val="WW8Num8z2"/>
    <w:rsid w:val="006C319E"/>
    <w:rPr>
      <w:rFonts w:ascii="Wingdings" w:hAnsi="Wingdings" w:cs="Wingdings"/>
    </w:rPr>
  </w:style>
  <w:style w:type="character" w:customStyle="1" w:styleId="WW8Num9z0">
    <w:name w:val="WW8Num9z0"/>
    <w:rsid w:val="006C319E"/>
  </w:style>
  <w:style w:type="character" w:customStyle="1" w:styleId="WW8Num9z1">
    <w:name w:val="WW8Num9z1"/>
    <w:rsid w:val="006C319E"/>
  </w:style>
  <w:style w:type="character" w:customStyle="1" w:styleId="WW8Num9z2">
    <w:name w:val="WW8Num9z2"/>
    <w:rsid w:val="006C319E"/>
  </w:style>
  <w:style w:type="character" w:customStyle="1" w:styleId="WW8Num9z3">
    <w:name w:val="WW8Num9z3"/>
    <w:rsid w:val="006C319E"/>
  </w:style>
  <w:style w:type="character" w:customStyle="1" w:styleId="WW8Num9z4">
    <w:name w:val="WW8Num9z4"/>
    <w:rsid w:val="006C319E"/>
  </w:style>
  <w:style w:type="character" w:customStyle="1" w:styleId="WW8Num9z5">
    <w:name w:val="WW8Num9z5"/>
    <w:rsid w:val="006C319E"/>
  </w:style>
  <w:style w:type="character" w:customStyle="1" w:styleId="WW8Num9z6">
    <w:name w:val="WW8Num9z6"/>
    <w:rsid w:val="006C319E"/>
  </w:style>
  <w:style w:type="character" w:customStyle="1" w:styleId="WW8Num9z7">
    <w:name w:val="WW8Num9z7"/>
    <w:rsid w:val="006C319E"/>
  </w:style>
  <w:style w:type="character" w:customStyle="1" w:styleId="WW8Num9z8">
    <w:name w:val="WW8Num9z8"/>
    <w:rsid w:val="006C319E"/>
  </w:style>
  <w:style w:type="character" w:customStyle="1" w:styleId="WW8Num10z0">
    <w:name w:val="WW8Num10z0"/>
    <w:rsid w:val="006C319E"/>
  </w:style>
  <w:style w:type="character" w:customStyle="1" w:styleId="WW8Num10z1">
    <w:name w:val="WW8Num10z1"/>
    <w:rsid w:val="006C319E"/>
  </w:style>
  <w:style w:type="character" w:customStyle="1" w:styleId="WW8Num10z2">
    <w:name w:val="WW8Num10z2"/>
    <w:rsid w:val="006C319E"/>
  </w:style>
  <w:style w:type="character" w:customStyle="1" w:styleId="WW8Num10z3">
    <w:name w:val="WW8Num10z3"/>
    <w:rsid w:val="006C319E"/>
  </w:style>
  <w:style w:type="character" w:customStyle="1" w:styleId="WW8Num10z4">
    <w:name w:val="WW8Num10z4"/>
    <w:rsid w:val="006C319E"/>
  </w:style>
  <w:style w:type="character" w:customStyle="1" w:styleId="WW8Num10z5">
    <w:name w:val="WW8Num10z5"/>
    <w:rsid w:val="006C319E"/>
  </w:style>
  <w:style w:type="character" w:customStyle="1" w:styleId="WW8Num10z6">
    <w:name w:val="WW8Num10z6"/>
    <w:rsid w:val="006C319E"/>
  </w:style>
  <w:style w:type="character" w:customStyle="1" w:styleId="WW8Num10z7">
    <w:name w:val="WW8Num10z7"/>
    <w:rsid w:val="006C319E"/>
  </w:style>
  <w:style w:type="character" w:customStyle="1" w:styleId="WW8Num10z8">
    <w:name w:val="WW8Num10z8"/>
    <w:rsid w:val="006C319E"/>
  </w:style>
  <w:style w:type="character" w:customStyle="1" w:styleId="WW8Num11z0">
    <w:name w:val="WW8Num11z0"/>
    <w:rsid w:val="006C319E"/>
  </w:style>
  <w:style w:type="character" w:customStyle="1" w:styleId="WW8Num11z1">
    <w:name w:val="WW8Num11z1"/>
    <w:rsid w:val="006C319E"/>
  </w:style>
  <w:style w:type="character" w:customStyle="1" w:styleId="WW8Num11z2">
    <w:name w:val="WW8Num11z2"/>
    <w:rsid w:val="006C319E"/>
  </w:style>
  <w:style w:type="character" w:customStyle="1" w:styleId="WW8Num11z3">
    <w:name w:val="WW8Num11z3"/>
    <w:rsid w:val="006C319E"/>
  </w:style>
  <w:style w:type="character" w:customStyle="1" w:styleId="WW8Num11z4">
    <w:name w:val="WW8Num11z4"/>
    <w:rsid w:val="006C319E"/>
  </w:style>
  <w:style w:type="character" w:customStyle="1" w:styleId="WW8Num11z5">
    <w:name w:val="WW8Num11z5"/>
    <w:rsid w:val="006C319E"/>
  </w:style>
  <w:style w:type="character" w:customStyle="1" w:styleId="WW8Num11z6">
    <w:name w:val="WW8Num11z6"/>
    <w:rsid w:val="006C319E"/>
  </w:style>
  <w:style w:type="character" w:customStyle="1" w:styleId="WW8Num11z7">
    <w:name w:val="WW8Num11z7"/>
    <w:rsid w:val="006C319E"/>
  </w:style>
  <w:style w:type="character" w:customStyle="1" w:styleId="WW8Num11z8">
    <w:name w:val="WW8Num11z8"/>
    <w:rsid w:val="006C319E"/>
  </w:style>
  <w:style w:type="character" w:customStyle="1" w:styleId="WW8Num12z0">
    <w:name w:val="WW8Num12z0"/>
    <w:rsid w:val="006C319E"/>
    <w:rPr>
      <w:rFonts w:cs="Times New Roman"/>
      <w:b/>
    </w:rPr>
  </w:style>
  <w:style w:type="character" w:customStyle="1" w:styleId="WW8Num12z2">
    <w:name w:val="WW8Num12z2"/>
    <w:rsid w:val="006C319E"/>
    <w:rPr>
      <w:rFonts w:cs="Times New Roman"/>
    </w:rPr>
  </w:style>
  <w:style w:type="character" w:customStyle="1" w:styleId="WW8Num13z0">
    <w:name w:val="WW8Num13z0"/>
    <w:rsid w:val="006C319E"/>
    <w:rPr>
      <w:b/>
    </w:rPr>
  </w:style>
  <w:style w:type="character" w:customStyle="1" w:styleId="WW8Num14z0">
    <w:name w:val="WW8Num14z0"/>
    <w:rsid w:val="006C319E"/>
  </w:style>
  <w:style w:type="character" w:customStyle="1" w:styleId="WW8Num14z1">
    <w:name w:val="WW8Num14z1"/>
    <w:rsid w:val="006C319E"/>
    <w:rPr>
      <w:rFonts w:ascii="Times New Roman" w:eastAsia="Times New Roman" w:hAnsi="Times New Roman" w:cs="Times New Roman"/>
    </w:rPr>
  </w:style>
  <w:style w:type="character" w:customStyle="1" w:styleId="WW8Num14z2">
    <w:name w:val="WW8Num14z2"/>
    <w:rsid w:val="006C319E"/>
  </w:style>
  <w:style w:type="character" w:customStyle="1" w:styleId="WW8Num14z3">
    <w:name w:val="WW8Num14z3"/>
    <w:rsid w:val="006C319E"/>
  </w:style>
  <w:style w:type="character" w:customStyle="1" w:styleId="WW8Num14z4">
    <w:name w:val="WW8Num14z4"/>
    <w:rsid w:val="006C319E"/>
  </w:style>
  <w:style w:type="character" w:customStyle="1" w:styleId="WW8Num14z5">
    <w:name w:val="WW8Num14z5"/>
    <w:rsid w:val="006C319E"/>
  </w:style>
  <w:style w:type="character" w:customStyle="1" w:styleId="WW8Num14z6">
    <w:name w:val="WW8Num14z6"/>
    <w:rsid w:val="006C319E"/>
  </w:style>
  <w:style w:type="character" w:customStyle="1" w:styleId="WW8Num14z7">
    <w:name w:val="WW8Num14z7"/>
    <w:rsid w:val="006C319E"/>
  </w:style>
  <w:style w:type="character" w:customStyle="1" w:styleId="WW8Num14z8">
    <w:name w:val="WW8Num14z8"/>
    <w:rsid w:val="006C319E"/>
  </w:style>
  <w:style w:type="character" w:customStyle="1" w:styleId="WW8Num15z0">
    <w:name w:val="WW8Num15z0"/>
    <w:rsid w:val="006C319E"/>
  </w:style>
  <w:style w:type="character" w:customStyle="1" w:styleId="WW8Num15z1">
    <w:name w:val="WW8Num15z1"/>
    <w:rsid w:val="006C319E"/>
  </w:style>
  <w:style w:type="character" w:customStyle="1" w:styleId="WW8Num15z2">
    <w:name w:val="WW8Num15z2"/>
    <w:rsid w:val="006C319E"/>
  </w:style>
  <w:style w:type="character" w:customStyle="1" w:styleId="WW8Num15z3">
    <w:name w:val="WW8Num15z3"/>
    <w:rsid w:val="006C319E"/>
  </w:style>
  <w:style w:type="character" w:customStyle="1" w:styleId="WW8Num15z4">
    <w:name w:val="WW8Num15z4"/>
    <w:rsid w:val="006C319E"/>
  </w:style>
  <w:style w:type="character" w:customStyle="1" w:styleId="WW8Num15z5">
    <w:name w:val="WW8Num15z5"/>
    <w:rsid w:val="006C319E"/>
  </w:style>
  <w:style w:type="character" w:customStyle="1" w:styleId="WW8Num15z6">
    <w:name w:val="WW8Num15z6"/>
    <w:rsid w:val="006C319E"/>
  </w:style>
  <w:style w:type="character" w:customStyle="1" w:styleId="WW8Num15z7">
    <w:name w:val="WW8Num15z7"/>
    <w:rsid w:val="006C319E"/>
  </w:style>
  <w:style w:type="character" w:customStyle="1" w:styleId="WW8Num15z8">
    <w:name w:val="WW8Num15z8"/>
    <w:rsid w:val="006C319E"/>
  </w:style>
  <w:style w:type="character" w:customStyle="1" w:styleId="WW8Num16z0">
    <w:name w:val="WW8Num16z0"/>
    <w:rsid w:val="006C319E"/>
    <w:rPr>
      <w:rFonts w:ascii="Times New Roman" w:eastAsia="Times New Roman" w:hAnsi="Times New Roman" w:cs="Times New Roman"/>
    </w:rPr>
  </w:style>
  <w:style w:type="character" w:customStyle="1" w:styleId="WW8Num16z1">
    <w:name w:val="WW8Num16z1"/>
    <w:rsid w:val="006C319E"/>
    <w:rPr>
      <w:rFonts w:ascii="Courier New" w:hAnsi="Courier New" w:cs="Courier New"/>
    </w:rPr>
  </w:style>
  <w:style w:type="character" w:customStyle="1" w:styleId="WW8Num16z2">
    <w:name w:val="WW8Num16z2"/>
    <w:rsid w:val="006C319E"/>
    <w:rPr>
      <w:rFonts w:ascii="Wingdings" w:hAnsi="Wingdings" w:cs="Wingdings"/>
    </w:rPr>
  </w:style>
  <w:style w:type="character" w:customStyle="1" w:styleId="WW8Num16z3">
    <w:name w:val="WW8Num16z3"/>
    <w:rsid w:val="006C319E"/>
    <w:rPr>
      <w:rFonts w:ascii="Symbol" w:hAnsi="Symbol" w:cs="Symbol"/>
    </w:rPr>
  </w:style>
  <w:style w:type="character" w:customStyle="1" w:styleId="WW8Num17z0">
    <w:name w:val="WW8Num17z0"/>
    <w:rsid w:val="006C319E"/>
  </w:style>
  <w:style w:type="character" w:customStyle="1" w:styleId="WW8Num17z1">
    <w:name w:val="WW8Num17z1"/>
    <w:rsid w:val="006C319E"/>
  </w:style>
  <w:style w:type="character" w:customStyle="1" w:styleId="WW8Num17z2">
    <w:name w:val="WW8Num17z2"/>
    <w:rsid w:val="006C319E"/>
  </w:style>
  <w:style w:type="character" w:customStyle="1" w:styleId="WW8Num17z3">
    <w:name w:val="WW8Num17z3"/>
    <w:rsid w:val="006C319E"/>
  </w:style>
  <w:style w:type="character" w:customStyle="1" w:styleId="WW8Num17z4">
    <w:name w:val="WW8Num17z4"/>
    <w:rsid w:val="006C319E"/>
  </w:style>
  <w:style w:type="character" w:customStyle="1" w:styleId="WW8Num17z5">
    <w:name w:val="WW8Num17z5"/>
    <w:rsid w:val="006C319E"/>
  </w:style>
  <w:style w:type="character" w:customStyle="1" w:styleId="WW8Num17z6">
    <w:name w:val="WW8Num17z6"/>
    <w:rsid w:val="006C319E"/>
  </w:style>
  <w:style w:type="character" w:customStyle="1" w:styleId="WW8Num17z7">
    <w:name w:val="WW8Num17z7"/>
    <w:rsid w:val="006C319E"/>
  </w:style>
  <w:style w:type="character" w:customStyle="1" w:styleId="WW8Num17z8">
    <w:name w:val="WW8Num17z8"/>
    <w:rsid w:val="006C319E"/>
  </w:style>
  <w:style w:type="character" w:customStyle="1" w:styleId="WW8Num18z0">
    <w:name w:val="WW8Num18z0"/>
    <w:rsid w:val="006C319E"/>
    <w:rPr>
      <w:rFonts w:ascii="Symbol" w:hAnsi="Symbol" w:cs="Symbol"/>
    </w:rPr>
  </w:style>
  <w:style w:type="character" w:customStyle="1" w:styleId="WW8Num18z1">
    <w:name w:val="WW8Num18z1"/>
    <w:rsid w:val="006C319E"/>
    <w:rPr>
      <w:rFonts w:ascii="Courier New" w:hAnsi="Courier New" w:cs="Courier New"/>
    </w:rPr>
  </w:style>
  <w:style w:type="character" w:customStyle="1" w:styleId="WW8Num18z2">
    <w:name w:val="WW8Num18z2"/>
    <w:rsid w:val="006C319E"/>
    <w:rPr>
      <w:rFonts w:ascii="Wingdings" w:hAnsi="Wingdings" w:cs="Wingdings"/>
    </w:rPr>
  </w:style>
  <w:style w:type="character" w:customStyle="1" w:styleId="WW8Num19z0">
    <w:name w:val="WW8Num19z0"/>
    <w:rsid w:val="006C319E"/>
  </w:style>
  <w:style w:type="character" w:customStyle="1" w:styleId="WW8Num19z1">
    <w:name w:val="WW8Num19z1"/>
    <w:rsid w:val="006C319E"/>
  </w:style>
  <w:style w:type="character" w:customStyle="1" w:styleId="WW8Num19z2">
    <w:name w:val="WW8Num19z2"/>
    <w:rsid w:val="006C319E"/>
  </w:style>
  <w:style w:type="character" w:customStyle="1" w:styleId="WW8Num19z3">
    <w:name w:val="WW8Num19z3"/>
    <w:rsid w:val="006C319E"/>
  </w:style>
  <w:style w:type="character" w:customStyle="1" w:styleId="WW8Num19z4">
    <w:name w:val="WW8Num19z4"/>
    <w:rsid w:val="006C319E"/>
  </w:style>
  <w:style w:type="character" w:customStyle="1" w:styleId="WW8Num19z5">
    <w:name w:val="WW8Num19z5"/>
    <w:rsid w:val="006C319E"/>
  </w:style>
  <w:style w:type="character" w:customStyle="1" w:styleId="WW8Num19z6">
    <w:name w:val="WW8Num19z6"/>
    <w:rsid w:val="006C319E"/>
  </w:style>
  <w:style w:type="character" w:customStyle="1" w:styleId="WW8Num19z7">
    <w:name w:val="WW8Num19z7"/>
    <w:rsid w:val="006C319E"/>
  </w:style>
  <w:style w:type="character" w:customStyle="1" w:styleId="WW8Num19z8">
    <w:name w:val="WW8Num19z8"/>
    <w:rsid w:val="006C319E"/>
  </w:style>
  <w:style w:type="character" w:customStyle="1" w:styleId="WW8Num20z0">
    <w:name w:val="WW8Num20z0"/>
    <w:rsid w:val="006C319E"/>
  </w:style>
  <w:style w:type="character" w:customStyle="1" w:styleId="WW8Num20z1">
    <w:name w:val="WW8Num20z1"/>
    <w:rsid w:val="006C319E"/>
  </w:style>
  <w:style w:type="character" w:customStyle="1" w:styleId="WW8Num20z2">
    <w:name w:val="WW8Num20z2"/>
    <w:rsid w:val="006C319E"/>
    <w:rPr>
      <w:b w:val="0"/>
    </w:rPr>
  </w:style>
  <w:style w:type="character" w:customStyle="1" w:styleId="WW8Num20z3">
    <w:name w:val="WW8Num20z3"/>
    <w:rsid w:val="006C319E"/>
  </w:style>
  <w:style w:type="character" w:customStyle="1" w:styleId="WW8Num20z4">
    <w:name w:val="WW8Num20z4"/>
    <w:rsid w:val="006C319E"/>
  </w:style>
  <w:style w:type="character" w:customStyle="1" w:styleId="WW8Num20z5">
    <w:name w:val="WW8Num20z5"/>
    <w:rsid w:val="006C319E"/>
  </w:style>
  <w:style w:type="character" w:customStyle="1" w:styleId="WW8Num20z6">
    <w:name w:val="WW8Num20z6"/>
    <w:rsid w:val="006C319E"/>
  </w:style>
  <w:style w:type="character" w:customStyle="1" w:styleId="WW8Num20z7">
    <w:name w:val="WW8Num20z7"/>
    <w:rsid w:val="006C319E"/>
  </w:style>
  <w:style w:type="character" w:customStyle="1" w:styleId="WW8Num20z8">
    <w:name w:val="WW8Num20z8"/>
    <w:rsid w:val="006C319E"/>
  </w:style>
  <w:style w:type="character" w:customStyle="1" w:styleId="WW8Num21z0">
    <w:name w:val="WW8Num21z0"/>
    <w:rsid w:val="006C319E"/>
    <w:rPr>
      <w:rFonts w:ascii="Symbol" w:hAnsi="Symbol" w:cs="Symbol"/>
    </w:rPr>
  </w:style>
  <w:style w:type="character" w:customStyle="1" w:styleId="WW8Num21z1">
    <w:name w:val="WW8Num21z1"/>
    <w:rsid w:val="006C319E"/>
    <w:rPr>
      <w:rFonts w:ascii="Times New Roman" w:eastAsia="Times New Roman" w:hAnsi="Times New Roman" w:cs="Times New Roman"/>
    </w:rPr>
  </w:style>
  <w:style w:type="character" w:customStyle="1" w:styleId="WW8Num21z2">
    <w:name w:val="WW8Num21z2"/>
    <w:rsid w:val="006C319E"/>
    <w:rPr>
      <w:rFonts w:ascii="Wingdings" w:hAnsi="Wingdings" w:cs="Wingdings"/>
    </w:rPr>
  </w:style>
  <w:style w:type="character" w:customStyle="1" w:styleId="WW8Num21z4">
    <w:name w:val="WW8Num21z4"/>
    <w:rsid w:val="006C319E"/>
    <w:rPr>
      <w:rFonts w:ascii="Courier New" w:hAnsi="Courier New" w:cs="Courier New"/>
    </w:rPr>
  </w:style>
  <w:style w:type="character" w:customStyle="1" w:styleId="WW8Num22z0">
    <w:name w:val="WW8Num22z0"/>
    <w:rsid w:val="006C319E"/>
  </w:style>
  <w:style w:type="character" w:customStyle="1" w:styleId="WW8Num22z1">
    <w:name w:val="WW8Num22z1"/>
    <w:rsid w:val="006C319E"/>
    <w:rPr>
      <w:b w:val="0"/>
    </w:rPr>
  </w:style>
  <w:style w:type="character" w:customStyle="1" w:styleId="WW8Num22z2">
    <w:name w:val="WW8Num22z2"/>
    <w:rsid w:val="006C319E"/>
  </w:style>
  <w:style w:type="character" w:customStyle="1" w:styleId="WW8Num22z3">
    <w:name w:val="WW8Num22z3"/>
    <w:rsid w:val="006C319E"/>
  </w:style>
  <w:style w:type="character" w:customStyle="1" w:styleId="WW8Num22z4">
    <w:name w:val="WW8Num22z4"/>
    <w:rsid w:val="006C319E"/>
  </w:style>
  <w:style w:type="character" w:customStyle="1" w:styleId="WW8Num22z5">
    <w:name w:val="WW8Num22z5"/>
    <w:rsid w:val="006C319E"/>
  </w:style>
  <w:style w:type="character" w:customStyle="1" w:styleId="WW8Num22z6">
    <w:name w:val="WW8Num22z6"/>
    <w:rsid w:val="006C319E"/>
  </w:style>
  <w:style w:type="character" w:customStyle="1" w:styleId="WW8Num22z7">
    <w:name w:val="WW8Num22z7"/>
    <w:rsid w:val="006C319E"/>
  </w:style>
  <w:style w:type="character" w:customStyle="1" w:styleId="WW8Num22z8">
    <w:name w:val="WW8Num22z8"/>
    <w:rsid w:val="006C319E"/>
  </w:style>
  <w:style w:type="character" w:customStyle="1" w:styleId="Heading3Char">
    <w:name w:val="Heading 3 Char"/>
    <w:rsid w:val="006C319E"/>
    <w:rPr>
      <w:rFonts w:ascii="Arial" w:eastAsia="Times New Roman" w:hAnsi="Arial" w:cs="Arial"/>
      <w:b/>
      <w:bCs/>
      <w:sz w:val="26"/>
      <w:szCs w:val="26"/>
    </w:rPr>
  </w:style>
  <w:style w:type="character" w:customStyle="1" w:styleId="Heading4Char">
    <w:name w:val="Heading 4 Char"/>
    <w:rsid w:val="006C319E"/>
    <w:rPr>
      <w:rFonts w:ascii="Times New Roman" w:eastAsia="Times New Roman" w:hAnsi="Times New Roman" w:cs="Times New Roman"/>
      <w:b/>
      <w:bCs/>
      <w:sz w:val="28"/>
      <w:szCs w:val="28"/>
      <w:lang w:val="bg-BG"/>
    </w:rPr>
  </w:style>
  <w:style w:type="character" w:customStyle="1" w:styleId="BodyTextIndentChar">
    <w:name w:val="Body Text Indent Char"/>
    <w:rsid w:val="006C319E"/>
    <w:rPr>
      <w:rFonts w:ascii="Times New Roman" w:eastAsia="Times New Roman" w:hAnsi="Times New Roman" w:cs="Times New Roman"/>
      <w:sz w:val="24"/>
      <w:szCs w:val="20"/>
      <w:lang w:val="bg-BG"/>
    </w:rPr>
  </w:style>
  <w:style w:type="character" w:customStyle="1" w:styleId="BodyTextChar">
    <w:name w:val="Body Text Char"/>
    <w:rsid w:val="006C319E"/>
    <w:rPr>
      <w:rFonts w:ascii="Times New Roman" w:eastAsia="Times New Roman" w:hAnsi="Times New Roman" w:cs="Times New Roman"/>
      <w:sz w:val="24"/>
      <w:szCs w:val="20"/>
      <w:lang w:val="bg-BG"/>
    </w:rPr>
  </w:style>
  <w:style w:type="character" w:customStyle="1" w:styleId="BodyText2Char">
    <w:name w:val="Body Text 2 Char"/>
    <w:rsid w:val="006C319E"/>
    <w:rPr>
      <w:rFonts w:ascii="Times New Roman" w:eastAsia="Times New Roman" w:hAnsi="Times New Roman" w:cs="Times New Roman"/>
      <w:sz w:val="20"/>
      <w:szCs w:val="20"/>
    </w:rPr>
  </w:style>
  <w:style w:type="character" w:customStyle="1" w:styleId="BodyText3Char">
    <w:name w:val="Body Text 3 Char"/>
    <w:rsid w:val="006C319E"/>
    <w:rPr>
      <w:rFonts w:ascii="Times New Roman" w:eastAsia="Times New Roman" w:hAnsi="Times New Roman" w:cs="Times New Roman"/>
      <w:sz w:val="16"/>
      <w:szCs w:val="16"/>
    </w:rPr>
  </w:style>
  <w:style w:type="character" w:styleId="a3">
    <w:name w:val="page number"/>
    <w:basedOn w:val="a0"/>
    <w:rsid w:val="006C319E"/>
  </w:style>
  <w:style w:type="character" w:customStyle="1" w:styleId="BalloonTextChar">
    <w:name w:val="Balloon Text Char"/>
    <w:rsid w:val="006C319E"/>
    <w:rPr>
      <w:rFonts w:ascii="Tahoma" w:eastAsia="Times New Roman" w:hAnsi="Tahoma" w:cs="Tahoma"/>
      <w:sz w:val="16"/>
      <w:szCs w:val="16"/>
      <w:lang w:val="en-US"/>
    </w:rPr>
  </w:style>
  <w:style w:type="character" w:styleId="a4">
    <w:name w:val="Hyperlink"/>
    <w:rsid w:val="006C319E"/>
    <w:rPr>
      <w:color w:val="0000FF"/>
      <w:u w:val="single"/>
    </w:rPr>
  </w:style>
  <w:style w:type="character" w:customStyle="1" w:styleId="FootnoteTextChar">
    <w:name w:val="Footnote Text Char"/>
    <w:rsid w:val="006C319E"/>
    <w:rPr>
      <w:rFonts w:ascii="Times New Roman" w:eastAsia="Times New Roman" w:hAnsi="Times New Roman" w:cs="Times New Roman"/>
      <w:lang w:val="en-US"/>
    </w:rPr>
  </w:style>
  <w:style w:type="character" w:customStyle="1" w:styleId="FootnoteCharacters">
    <w:name w:val="Footnote Characters"/>
    <w:rsid w:val="006C319E"/>
    <w:rPr>
      <w:rFonts w:ascii="Times New Roman" w:hAnsi="Times New Roman" w:cs="Times New Roman"/>
      <w:sz w:val="27"/>
      <w:vertAlign w:val="superscript"/>
      <w:lang w:val="en-US"/>
    </w:rPr>
  </w:style>
  <w:style w:type="character" w:styleId="a5">
    <w:name w:val="footnote reference"/>
    <w:rsid w:val="006C319E"/>
    <w:rPr>
      <w:vertAlign w:val="superscript"/>
    </w:rPr>
  </w:style>
  <w:style w:type="character" w:styleId="a6">
    <w:name w:val="Strong"/>
    <w:qFormat/>
    <w:rsid w:val="006C319E"/>
    <w:rPr>
      <w:b/>
      <w:bCs/>
    </w:rPr>
  </w:style>
  <w:style w:type="character" w:customStyle="1" w:styleId="EndnoteCharacters">
    <w:name w:val="Endnote Characters"/>
    <w:rsid w:val="006C319E"/>
    <w:rPr>
      <w:vertAlign w:val="superscript"/>
    </w:rPr>
  </w:style>
  <w:style w:type="character" w:customStyle="1" w:styleId="WW-EndnoteCharacters">
    <w:name w:val="WW-Endnote Characters"/>
    <w:rsid w:val="006C319E"/>
  </w:style>
  <w:style w:type="character" w:styleId="a7">
    <w:name w:val="endnote reference"/>
    <w:rsid w:val="006C319E"/>
    <w:rPr>
      <w:vertAlign w:val="superscript"/>
    </w:rPr>
  </w:style>
  <w:style w:type="paragraph" w:customStyle="1" w:styleId="Heading">
    <w:name w:val="Heading"/>
    <w:basedOn w:val="a"/>
    <w:next w:val="a8"/>
    <w:rsid w:val="006C319E"/>
    <w:pPr>
      <w:keepNext/>
      <w:spacing w:before="240" w:after="120"/>
    </w:pPr>
    <w:rPr>
      <w:rFonts w:ascii="Liberation Sans" w:eastAsia="Microsoft YaHei" w:hAnsi="Liberation Sans" w:cs="Mangal"/>
      <w:sz w:val="28"/>
      <w:szCs w:val="28"/>
    </w:rPr>
  </w:style>
  <w:style w:type="paragraph" w:styleId="a8">
    <w:name w:val="Body Text"/>
    <w:basedOn w:val="a"/>
    <w:rsid w:val="006C319E"/>
    <w:pPr>
      <w:widowControl w:val="0"/>
      <w:jc w:val="both"/>
    </w:pPr>
    <w:rPr>
      <w:sz w:val="24"/>
      <w:lang w:val="bg-BG"/>
    </w:rPr>
  </w:style>
  <w:style w:type="paragraph" w:styleId="a9">
    <w:name w:val="List"/>
    <w:basedOn w:val="a8"/>
    <w:rsid w:val="006C319E"/>
    <w:rPr>
      <w:rFonts w:cs="Mangal"/>
    </w:rPr>
  </w:style>
  <w:style w:type="paragraph" w:styleId="aa">
    <w:name w:val="caption"/>
    <w:basedOn w:val="a"/>
    <w:qFormat/>
    <w:rsid w:val="006C319E"/>
    <w:pPr>
      <w:suppressLineNumbers/>
      <w:spacing w:before="120" w:after="120"/>
    </w:pPr>
    <w:rPr>
      <w:rFonts w:cs="Mangal"/>
      <w:i/>
      <w:iCs/>
      <w:sz w:val="24"/>
      <w:szCs w:val="24"/>
    </w:rPr>
  </w:style>
  <w:style w:type="paragraph" w:customStyle="1" w:styleId="Index">
    <w:name w:val="Index"/>
    <w:basedOn w:val="a"/>
    <w:rsid w:val="006C319E"/>
    <w:pPr>
      <w:suppressLineNumbers/>
    </w:pPr>
    <w:rPr>
      <w:rFonts w:cs="Mangal"/>
    </w:rPr>
  </w:style>
  <w:style w:type="paragraph" w:styleId="ab">
    <w:name w:val="Body Text Indent"/>
    <w:basedOn w:val="a"/>
    <w:rsid w:val="006C319E"/>
    <w:pPr>
      <w:ind w:firstLine="720"/>
      <w:jc w:val="both"/>
    </w:pPr>
    <w:rPr>
      <w:sz w:val="24"/>
      <w:lang w:val="bg-BG"/>
    </w:rPr>
  </w:style>
  <w:style w:type="paragraph" w:styleId="2">
    <w:name w:val="Body Text 2"/>
    <w:basedOn w:val="a"/>
    <w:rsid w:val="006C319E"/>
    <w:pPr>
      <w:spacing w:after="120" w:line="480" w:lineRule="auto"/>
    </w:pPr>
  </w:style>
  <w:style w:type="paragraph" w:styleId="30">
    <w:name w:val="Body Text 3"/>
    <w:basedOn w:val="a"/>
    <w:rsid w:val="006C319E"/>
    <w:pPr>
      <w:spacing w:after="120"/>
    </w:pPr>
    <w:rPr>
      <w:sz w:val="16"/>
      <w:szCs w:val="16"/>
    </w:rPr>
  </w:style>
  <w:style w:type="paragraph" w:styleId="ac">
    <w:name w:val="footer"/>
    <w:basedOn w:val="a"/>
    <w:link w:val="ad"/>
    <w:uiPriority w:val="99"/>
    <w:rsid w:val="006C319E"/>
    <w:pPr>
      <w:tabs>
        <w:tab w:val="center" w:pos="4536"/>
        <w:tab w:val="right" w:pos="9072"/>
      </w:tabs>
    </w:pPr>
  </w:style>
  <w:style w:type="paragraph" w:styleId="ae">
    <w:name w:val="Balloon Text"/>
    <w:basedOn w:val="a"/>
    <w:rsid w:val="006C319E"/>
    <w:rPr>
      <w:rFonts w:ascii="Tahoma" w:hAnsi="Tahoma" w:cs="Tahoma"/>
      <w:sz w:val="16"/>
      <w:szCs w:val="16"/>
    </w:rPr>
  </w:style>
  <w:style w:type="paragraph" w:styleId="af">
    <w:name w:val="footnote text"/>
    <w:basedOn w:val="a"/>
    <w:rsid w:val="006C319E"/>
  </w:style>
  <w:style w:type="paragraph" w:styleId="af0">
    <w:name w:val="List Paragraph"/>
    <w:basedOn w:val="a"/>
    <w:qFormat/>
    <w:rsid w:val="006C319E"/>
    <w:pPr>
      <w:ind w:left="720"/>
      <w:contextualSpacing/>
    </w:pPr>
    <w:rPr>
      <w:rFonts w:eastAsia="Calibri"/>
      <w:sz w:val="24"/>
      <w:szCs w:val="24"/>
      <w:lang w:val="en-GB"/>
    </w:rPr>
  </w:style>
  <w:style w:type="paragraph" w:customStyle="1" w:styleId="TableContents">
    <w:name w:val="Table Contents"/>
    <w:basedOn w:val="a"/>
    <w:rsid w:val="006C319E"/>
    <w:pPr>
      <w:suppressLineNumbers/>
    </w:pPr>
  </w:style>
  <w:style w:type="paragraph" w:customStyle="1" w:styleId="TableHeading">
    <w:name w:val="Table Heading"/>
    <w:basedOn w:val="TableContents"/>
    <w:rsid w:val="006C319E"/>
    <w:pPr>
      <w:jc w:val="center"/>
    </w:pPr>
    <w:rPr>
      <w:b/>
      <w:bCs/>
    </w:rPr>
  </w:style>
  <w:style w:type="paragraph" w:customStyle="1" w:styleId="FrameContents">
    <w:name w:val="Frame Contents"/>
    <w:basedOn w:val="a"/>
    <w:rsid w:val="006C319E"/>
  </w:style>
  <w:style w:type="paragraph" w:styleId="20">
    <w:name w:val="Body Text Indent 2"/>
    <w:basedOn w:val="a"/>
    <w:rsid w:val="006C319E"/>
    <w:pPr>
      <w:ind w:firstLine="720"/>
      <w:jc w:val="both"/>
    </w:pPr>
    <w:rPr>
      <w:sz w:val="28"/>
      <w:lang w:val="bg-BG"/>
    </w:rPr>
  </w:style>
  <w:style w:type="paragraph" w:styleId="af1">
    <w:name w:val="header"/>
    <w:basedOn w:val="a"/>
    <w:link w:val="af2"/>
    <w:uiPriority w:val="99"/>
    <w:unhideWhenUsed/>
    <w:rsid w:val="006300A0"/>
    <w:pPr>
      <w:tabs>
        <w:tab w:val="center" w:pos="4536"/>
        <w:tab w:val="right" w:pos="9072"/>
      </w:tabs>
    </w:pPr>
  </w:style>
  <w:style w:type="character" w:customStyle="1" w:styleId="af2">
    <w:name w:val="Горен колонтитул Знак"/>
    <w:link w:val="af1"/>
    <w:uiPriority w:val="99"/>
    <w:rsid w:val="006300A0"/>
    <w:rPr>
      <w:lang w:val="en-US" w:eastAsia="zh-CN"/>
    </w:rPr>
  </w:style>
  <w:style w:type="character" w:customStyle="1" w:styleId="ad">
    <w:name w:val="Долен колонтитул Знак"/>
    <w:link w:val="ac"/>
    <w:uiPriority w:val="99"/>
    <w:rsid w:val="006300A0"/>
    <w:rPr>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F507-EB19-4792-A7AC-0DB8F5A5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3666</Words>
  <Characters>20901</Characters>
  <Application>Microsoft Office Word</Application>
  <DocSecurity>0</DocSecurity>
  <Lines>174</Lines>
  <Paragraphs>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NRA</Company>
  <LinksUpToDate>false</LinksUpToDate>
  <CharactersWithSpaces>24518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dc:creator>
  <cp:lastModifiedBy>Registry</cp:lastModifiedBy>
  <cp:revision>14</cp:revision>
  <cp:lastPrinted>2015-05-04T11:05:00Z</cp:lastPrinted>
  <dcterms:created xsi:type="dcterms:W3CDTF">2019-12-12T09:43:00Z</dcterms:created>
  <dcterms:modified xsi:type="dcterms:W3CDTF">2019-12-16T11:56:00Z</dcterms:modified>
</cp:coreProperties>
</file>